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7B" w:rsidRPr="004620E1" w:rsidRDefault="004620E1" w:rsidP="004620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0E1">
        <w:rPr>
          <w:rFonts w:ascii="Times New Roman" w:hAnsi="Times New Roman" w:cs="Times New Roman"/>
          <w:b/>
          <w:sz w:val="24"/>
          <w:szCs w:val="24"/>
        </w:rPr>
        <w:t>LOG BOOK</w:t>
      </w:r>
    </w:p>
    <w:p w:rsidR="00D03F23" w:rsidRPr="00186F76" w:rsidRDefault="00D03F23" w:rsidP="00D03F23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186F76">
        <w:rPr>
          <w:rFonts w:ascii="Times New Roman" w:hAnsi="Times New Roman"/>
          <w:b/>
          <w:spacing w:val="-10"/>
          <w:sz w:val="28"/>
          <w:szCs w:val="28"/>
          <w:lang w:val="en-US"/>
        </w:rPr>
        <w:t>Model Kebijakan Welfarestate Sebagai Sebuah Strategi Pengentasan Kemiskinan di Kabupaten dan Kota Sumatera Barat</w:t>
      </w:r>
    </w:p>
    <w:p w:rsidR="005143E2" w:rsidRDefault="005143E2" w:rsidP="005143E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"/>
        <w:gridCol w:w="1897"/>
        <w:gridCol w:w="1100"/>
        <w:gridCol w:w="1585"/>
        <w:gridCol w:w="1413"/>
        <w:gridCol w:w="2328"/>
      </w:tblGrid>
      <w:tr w:rsidR="004620E1" w:rsidTr="004E7877">
        <w:tc>
          <w:tcPr>
            <w:tcW w:w="693" w:type="dxa"/>
          </w:tcPr>
          <w:p w:rsidR="004620E1" w:rsidRPr="004620E1" w:rsidRDefault="004620E1" w:rsidP="00364CD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20E1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1897" w:type="dxa"/>
          </w:tcPr>
          <w:p w:rsidR="004620E1" w:rsidRPr="004620E1" w:rsidRDefault="004620E1" w:rsidP="00364CD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20E1">
              <w:rPr>
                <w:rFonts w:ascii="Times New Roman" w:hAnsi="Times New Roman"/>
                <w:b/>
                <w:sz w:val="20"/>
                <w:szCs w:val="20"/>
              </w:rPr>
              <w:t>TAHAPAN</w:t>
            </w:r>
          </w:p>
        </w:tc>
        <w:tc>
          <w:tcPr>
            <w:tcW w:w="1100" w:type="dxa"/>
          </w:tcPr>
          <w:p w:rsidR="004620E1" w:rsidRPr="004620E1" w:rsidRDefault="004620E1" w:rsidP="00174A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20E1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585" w:type="dxa"/>
          </w:tcPr>
          <w:p w:rsidR="004620E1" w:rsidRPr="004620E1" w:rsidRDefault="004620E1" w:rsidP="00364CD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20E1">
              <w:rPr>
                <w:rFonts w:ascii="Times New Roman" w:hAnsi="Times New Roman"/>
                <w:b/>
                <w:sz w:val="20"/>
                <w:szCs w:val="20"/>
              </w:rPr>
              <w:t>KEGIATAN</w:t>
            </w:r>
          </w:p>
        </w:tc>
        <w:tc>
          <w:tcPr>
            <w:tcW w:w="1413" w:type="dxa"/>
          </w:tcPr>
          <w:p w:rsidR="004620E1" w:rsidRPr="004620E1" w:rsidRDefault="004620E1" w:rsidP="00364CD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20E1">
              <w:rPr>
                <w:rFonts w:ascii="Times New Roman" w:hAnsi="Times New Roman"/>
                <w:b/>
                <w:sz w:val="20"/>
                <w:szCs w:val="20"/>
              </w:rPr>
              <w:t>TANGGAL</w:t>
            </w:r>
          </w:p>
        </w:tc>
        <w:tc>
          <w:tcPr>
            <w:tcW w:w="2328" w:type="dxa"/>
          </w:tcPr>
          <w:p w:rsidR="004620E1" w:rsidRPr="004620E1" w:rsidRDefault="004620E1" w:rsidP="00364CD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20E1">
              <w:rPr>
                <w:rFonts w:ascii="Times New Roman" w:hAnsi="Times New Roman"/>
                <w:b/>
                <w:sz w:val="20"/>
                <w:szCs w:val="20"/>
              </w:rPr>
              <w:t>HASIL/KETERANGAN</w:t>
            </w:r>
          </w:p>
        </w:tc>
      </w:tr>
      <w:tr w:rsidR="00D65F78" w:rsidTr="004E7877">
        <w:tc>
          <w:tcPr>
            <w:tcW w:w="693" w:type="dxa"/>
          </w:tcPr>
          <w:p w:rsidR="00D65F78" w:rsidRPr="00E96900" w:rsidRDefault="00D65F78" w:rsidP="00D65F78">
            <w:pPr>
              <w:jc w:val="center"/>
              <w:rPr>
                <w:rFonts w:ascii="Times New Roman" w:hAnsi="Times New Roman"/>
              </w:rPr>
            </w:pPr>
            <w:r w:rsidRPr="00E96900">
              <w:rPr>
                <w:rFonts w:ascii="Times New Roman" w:hAnsi="Times New Roman"/>
              </w:rPr>
              <w:t>1</w:t>
            </w:r>
          </w:p>
        </w:tc>
        <w:tc>
          <w:tcPr>
            <w:tcW w:w="1897" w:type="dxa"/>
          </w:tcPr>
          <w:p w:rsidR="00D65F78" w:rsidRPr="00E96900" w:rsidRDefault="00D65F78" w:rsidP="00364CD0">
            <w:pPr>
              <w:rPr>
                <w:rFonts w:ascii="Times New Roman" w:hAnsi="Times New Roman"/>
              </w:rPr>
            </w:pPr>
            <w:r w:rsidRPr="00E96900">
              <w:rPr>
                <w:rFonts w:ascii="Times New Roman" w:hAnsi="Times New Roman"/>
              </w:rPr>
              <w:t>Persiapan awal tim</w:t>
            </w:r>
          </w:p>
        </w:tc>
        <w:tc>
          <w:tcPr>
            <w:tcW w:w="1100" w:type="dxa"/>
          </w:tcPr>
          <w:p w:rsidR="00D65F78" w:rsidRPr="00E96900" w:rsidRDefault="002865A5" w:rsidP="00174A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85" w:type="dxa"/>
          </w:tcPr>
          <w:p w:rsidR="00D65F78" w:rsidRPr="00E96900" w:rsidRDefault="00D65F78" w:rsidP="00364CD0">
            <w:pPr>
              <w:rPr>
                <w:rFonts w:ascii="Times New Roman" w:hAnsi="Times New Roman"/>
              </w:rPr>
            </w:pPr>
            <w:r w:rsidRPr="00E96900">
              <w:rPr>
                <w:rFonts w:ascii="Times New Roman" w:hAnsi="Times New Roman"/>
              </w:rPr>
              <w:t>Pembahasan proposal (penentuan topik dan rencana lokasi penelitian)</w:t>
            </w:r>
          </w:p>
        </w:tc>
        <w:tc>
          <w:tcPr>
            <w:tcW w:w="1413" w:type="dxa"/>
          </w:tcPr>
          <w:p w:rsidR="00D65F78" w:rsidRPr="00E96900" w:rsidRDefault="00873C92" w:rsidP="00364C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20-01</w:t>
            </w:r>
            <w:r w:rsidR="00D65F78" w:rsidRPr="00E96900">
              <w:rPr>
                <w:rFonts w:ascii="Times New Roman" w:hAnsi="Times New Roman"/>
              </w:rPr>
              <w:t>-201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28" w:type="dxa"/>
          </w:tcPr>
          <w:p w:rsidR="00D65F78" w:rsidRDefault="00D65F78" w:rsidP="00364CD0">
            <w:pPr>
              <w:rPr>
                <w:rFonts w:ascii="Times New Roman" w:hAnsi="Times New Roman"/>
              </w:rPr>
            </w:pPr>
            <w:r w:rsidRPr="00E96900">
              <w:rPr>
                <w:rFonts w:ascii="Times New Roman" w:hAnsi="Times New Roman"/>
              </w:rPr>
              <w:t>Diskusi antara ketua peneliti dan anggota peneliti mengenai topik yang akan diteliti. Hal tersebut juga dilengkapi dengan pengumpulan literatur penunjang penelitian yang akan digunakan.</w:t>
            </w:r>
          </w:p>
          <w:p w:rsidR="006D4341" w:rsidRDefault="009E0F11" w:rsidP="00364C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Literatur yang dikumpulkan meliputi buku-buku relevan, jurnal, serta tulisan-tulisan di internet.</w:t>
            </w:r>
          </w:p>
          <w:p w:rsidR="009E0F11" w:rsidRPr="00E96900" w:rsidRDefault="009E0F11" w:rsidP="00D03F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Topik yang dipilih adalah tentang perspektif welfare state pada masyarakat di </w:t>
            </w:r>
            <w:r w:rsidR="00D03F23">
              <w:rPr>
                <w:rFonts w:ascii="Times New Roman" w:hAnsi="Times New Roman"/>
                <w:lang w:val="en-US"/>
              </w:rPr>
              <w:t xml:space="preserve">kabupaten Pasaman Barat dan </w:t>
            </w:r>
            <w:r w:rsidR="00120610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ota Padang. Peneliti berasumsi bahwa masyarakat miskin merupakan primary problems dari waktu ke waktu yang erat korelasinya dengan </w:t>
            </w:r>
            <w:r w:rsidR="00D03F23">
              <w:rPr>
                <w:rFonts w:ascii="Times New Roman" w:hAnsi="Times New Roman"/>
                <w:lang w:val="en-US"/>
              </w:rPr>
              <w:t>kebijakan yang diambil oleh pemerintah</w:t>
            </w:r>
            <w:r>
              <w:rPr>
                <w:rFonts w:ascii="Times New Roman" w:hAnsi="Times New Roman"/>
              </w:rPr>
              <w:t xml:space="preserve">.  </w:t>
            </w:r>
          </w:p>
        </w:tc>
      </w:tr>
      <w:tr w:rsidR="00D65F78" w:rsidTr="004E7877">
        <w:tc>
          <w:tcPr>
            <w:tcW w:w="693" w:type="dxa"/>
          </w:tcPr>
          <w:p w:rsidR="00D65F78" w:rsidRPr="00E96900" w:rsidRDefault="00D65F78" w:rsidP="00D65F78">
            <w:pPr>
              <w:jc w:val="center"/>
              <w:rPr>
                <w:rFonts w:ascii="Times New Roman" w:hAnsi="Times New Roman"/>
              </w:rPr>
            </w:pPr>
            <w:r w:rsidRPr="00E96900">
              <w:rPr>
                <w:rFonts w:ascii="Times New Roman" w:hAnsi="Times New Roman"/>
              </w:rPr>
              <w:t>2</w:t>
            </w:r>
          </w:p>
        </w:tc>
        <w:tc>
          <w:tcPr>
            <w:tcW w:w="1897" w:type="dxa"/>
          </w:tcPr>
          <w:p w:rsidR="00D65F78" w:rsidRPr="00E96900" w:rsidRDefault="00D65F78" w:rsidP="00364CD0">
            <w:pPr>
              <w:rPr>
                <w:rFonts w:ascii="Times New Roman" w:hAnsi="Times New Roman"/>
              </w:rPr>
            </w:pPr>
            <w:r w:rsidRPr="00E96900">
              <w:rPr>
                <w:rFonts w:ascii="Times New Roman" w:hAnsi="Times New Roman"/>
              </w:rPr>
              <w:t>Pembuatan proposal kegiatan</w:t>
            </w:r>
          </w:p>
        </w:tc>
        <w:tc>
          <w:tcPr>
            <w:tcW w:w="1100" w:type="dxa"/>
          </w:tcPr>
          <w:p w:rsidR="00D65F78" w:rsidRPr="002865A5" w:rsidRDefault="00D65F78" w:rsidP="00174A84">
            <w:pPr>
              <w:jc w:val="center"/>
              <w:rPr>
                <w:rFonts w:ascii="Times New Roman" w:hAnsi="Times New Roman"/>
                <w:lang w:val="en-US"/>
              </w:rPr>
            </w:pPr>
            <w:r w:rsidRPr="00E96900">
              <w:rPr>
                <w:rFonts w:ascii="Times New Roman" w:hAnsi="Times New Roman"/>
              </w:rPr>
              <w:t>10</w:t>
            </w:r>
            <w:r w:rsidR="002865A5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585" w:type="dxa"/>
          </w:tcPr>
          <w:p w:rsidR="00D65F78" w:rsidRPr="00E96900" w:rsidRDefault="00D65F78" w:rsidP="00364CD0">
            <w:pPr>
              <w:rPr>
                <w:rFonts w:ascii="Times New Roman" w:hAnsi="Times New Roman"/>
              </w:rPr>
            </w:pPr>
            <w:r w:rsidRPr="00E96900">
              <w:rPr>
                <w:rFonts w:ascii="Times New Roman" w:hAnsi="Times New Roman"/>
              </w:rPr>
              <w:t>Penyelesaian proposal</w:t>
            </w:r>
          </w:p>
        </w:tc>
        <w:tc>
          <w:tcPr>
            <w:tcW w:w="1413" w:type="dxa"/>
          </w:tcPr>
          <w:p w:rsidR="00D65F78" w:rsidRPr="00E96900" w:rsidRDefault="00873C92" w:rsidP="00364C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21-01</w:t>
            </w:r>
            <w:r w:rsidR="00D65F78" w:rsidRPr="00E96900">
              <w:rPr>
                <w:rFonts w:ascii="Times New Roman" w:hAnsi="Times New Roman"/>
              </w:rPr>
              <w:t>-201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28" w:type="dxa"/>
          </w:tcPr>
          <w:p w:rsidR="00D65F78" w:rsidRDefault="00D03F23" w:rsidP="00364C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Setelah judul penelitan </w:t>
            </w:r>
            <w:r w:rsidR="00D65F78" w:rsidRPr="00E96900">
              <w:rPr>
                <w:rFonts w:ascii="Times New Roman" w:hAnsi="Times New Roman"/>
              </w:rPr>
              <w:t>ditentukan kemudian peneliti utama dan anggota peneliti mulai membuat proposal penelitian, bab 1, bab 2 dan bab 3.</w:t>
            </w:r>
          </w:p>
          <w:p w:rsidR="00364CD0" w:rsidRPr="00E96900" w:rsidRDefault="00364CD0" w:rsidP="009E0F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Permasalahan yang dipilih adalah </w:t>
            </w:r>
            <w:r w:rsidR="009E0F11">
              <w:rPr>
                <w:rFonts w:ascii="Times New Roman" w:hAnsi="Times New Roman"/>
              </w:rPr>
              <w:t xml:space="preserve">Penerapan </w:t>
            </w:r>
            <w:r w:rsidR="00D03F23">
              <w:rPr>
                <w:rFonts w:ascii="Times New Roman" w:hAnsi="Times New Roman"/>
                <w:lang w:val="en-US"/>
              </w:rPr>
              <w:t xml:space="preserve">Model </w:t>
            </w:r>
            <w:r w:rsidR="009E0F11">
              <w:rPr>
                <w:rFonts w:ascii="Times New Roman" w:hAnsi="Times New Roman"/>
              </w:rPr>
              <w:t xml:space="preserve">Kebijakan Sosial Untuk Masyarakat Miskin di </w:t>
            </w:r>
            <w:r w:rsidR="00D03F23">
              <w:rPr>
                <w:rFonts w:ascii="Times New Roman" w:hAnsi="Times New Roman"/>
                <w:lang w:val="en-US"/>
              </w:rPr>
              <w:t xml:space="preserve">Kabupaten Pasaman Barat dan </w:t>
            </w:r>
            <w:r w:rsidR="009E0F11">
              <w:rPr>
                <w:rFonts w:ascii="Times New Roman" w:hAnsi="Times New Roman"/>
              </w:rPr>
              <w:t xml:space="preserve">Kota Padang. </w:t>
            </w:r>
            <w:r w:rsidR="00D05E5D">
              <w:rPr>
                <w:rFonts w:ascii="Times New Roman" w:hAnsi="Times New Roman"/>
              </w:rPr>
              <w:t xml:space="preserve">Realitas sosial yang menunjukkan ketidakmampuan memenuhi standar minimal kebutuhan </w:t>
            </w:r>
            <w:r w:rsidR="00D05E5D">
              <w:rPr>
                <w:rFonts w:ascii="Times New Roman" w:hAnsi="Times New Roman"/>
              </w:rPr>
              <w:lastRenderedPageBreak/>
              <w:t>hidup menjadi hal yang sangat krusial untuk ditemukan solusinya.</w:t>
            </w:r>
          </w:p>
        </w:tc>
      </w:tr>
      <w:tr w:rsidR="00D65F78" w:rsidTr="004E7877">
        <w:tc>
          <w:tcPr>
            <w:tcW w:w="693" w:type="dxa"/>
          </w:tcPr>
          <w:p w:rsidR="00D65F78" w:rsidRPr="00E96900" w:rsidRDefault="00D65F78" w:rsidP="00D65F78">
            <w:pPr>
              <w:jc w:val="center"/>
              <w:rPr>
                <w:rFonts w:ascii="Times New Roman" w:hAnsi="Times New Roman"/>
              </w:rPr>
            </w:pPr>
            <w:r w:rsidRPr="00E96900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897" w:type="dxa"/>
          </w:tcPr>
          <w:p w:rsidR="00D65F78" w:rsidRPr="00E96900" w:rsidRDefault="0035124A" w:rsidP="00364C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Penyelesaian Proposal, b</w:t>
            </w:r>
            <w:r w:rsidR="00D65F78" w:rsidRPr="00E96900">
              <w:rPr>
                <w:rFonts w:ascii="Times New Roman" w:hAnsi="Times New Roman"/>
              </w:rPr>
              <w:t>elanja</w:t>
            </w:r>
          </w:p>
          <w:p w:rsidR="00D65F78" w:rsidRPr="00E96900" w:rsidRDefault="00D65F78" w:rsidP="00364CD0">
            <w:pPr>
              <w:rPr>
                <w:rFonts w:ascii="Times New Roman" w:hAnsi="Times New Roman"/>
              </w:rPr>
            </w:pPr>
            <w:r w:rsidRPr="00E96900">
              <w:rPr>
                <w:rFonts w:ascii="Times New Roman" w:hAnsi="Times New Roman"/>
              </w:rPr>
              <w:t>(Print, ATK, fotokopi dan jilid proposal penelitian)</w:t>
            </w:r>
          </w:p>
        </w:tc>
        <w:tc>
          <w:tcPr>
            <w:tcW w:w="1100" w:type="dxa"/>
          </w:tcPr>
          <w:p w:rsidR="00D65F78" w:rsidRPr="00E96900" w:rsidRDefault="002865A5" w:rsidP="00174A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85" w:type="dxa"/>
          </w:tcPr>
          <w:p w:rsidR="00D65F78" w:rsidRPr="00873C92" w:rsidRDefault="00D65F78" w:rsidP="00873C92">
            <w:pPr>
              <w:rPr>
                <w:rFonts w:ascii="Times New Roman" w:hAnsi="Times New Roman"/>
                <w:lang w:val="en-US"/>
              </w:rPr>
            </w:pPr>
            <w:r w:rsidRPr="00E96900">
              <w:rPr>
                <w:rFonts w:ascii="Times New Roman" w:hAnsi="Times New Roman"/>
              </w:rPr>
              <w:t>Perlengkapan untuk penyusunan proposal</w:t>
            </w:r>
            <w:r w:rsidR="00873C92">
              <w:rPr>
                <w:rFonts w:ascii="Times New Roman" w:hAnsi="Times New Roman"/>
                <w:lang w:val="en-US"/>
              </w:rPr>
              <w:t xml:space="preserve"> untuk persiapan pengumpulan data</w:t>
            </w:r>
          </w:p>
        </w:tc>
        <w:tc>
          <w:tcPr>
            <w:tcW w:w="1413" w:type="dxa"/>
          </w:tcPr>
          <w:p w:rsidR="00D65F78" w:rsidRPr="00E96900" w:rsidRDefault="00873C92" w:rsidP="00364C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22-01</w:t>
            </w:r>
            <w:r w:rsidR="00D65F78" w:rsidRPr="00E96900">
              <w:rPr>
                <w:rFonts w:ascii="Times New Roman" w:hAnsi="Times New Roman"/>
              </w:rPr>
              <w:t>-201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28" w:type="dxa"/>
          </w:tcPr>
          <w:p w:rsidR="00D65F78" w:rsidRPr="00E96900" w:rsidRDefault="0035124A" w:rsidP="00364C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Tahap pelaporan proposal, p</w:t>
            </w:r>
            <w:r w:rsidR="00D05E5D">
              <w:rPr>
                <w:rFonts w:ascii="Times New Roman" w:hAnsi="Times New Roman"/>
              </w:rPr>
              <w:t xml:space="preserve">rint, </w:t>
            </w:r>
            <w:r w:rsidR="00D65F78" w:rsidRPr="00E96900">
              <w:rPr>
                <w:rFonts w:ascii="Times New Roman" w:hAnsi="Times New Roman"/>
              </w:rPr>
              <w:t>fotokopi dan jilid proposal.</w:t>
            </w:r>
          </w:p>
          <w:p w:rsidR="00D65F78" w:rsidRDefault="00D65F78" w:rsidP="00364CD0">
            <w:pPr>
              <w:rPr>
                <w:rFonts w:ascii="Times New Roman" w:hAnsi="Times New Roman"/>
              </w:rPr>
            </w:pPr>
            <w:r w:rsidRPr="00E96900">
              <w:rPr>
                <w:rFonts w:ascii="Times New Roman" w:hAnsi="Times New Roman"/>
              </w:rPr>
              <w:t>Kertas A4, tinta printer</w:t>
            </w:r>
            <w:r w:rsidR="00D05E5D">
              <w:rPr>
                <w:rFonts w:ascii="Times New Roman" w:hAnsi="Times New Roman"/>
              </w:rPr>
              <w:t xml:space="preserve"> untuk printer, eksternal harddisk</w:t>
            </w:r>
            <w:r w:rsidRPr="00E96900">
              <w:rPr>
                <w:rFonts w:ascii="Times New Roman" w:hAnsi="Times New Roman"/>
              </w:rPr>
              <w:t>, pulsa untuk</w:t>
            </w:r>
            <w:r w:rsidR="00D05E5D">
              <w:rPr>
                <w:rFonts w:ascii="Times New Roman" w:hAnsi="Times New Roman"/>
              </w:rPr>
              <w:t xml:space="preserve"> komunikasi, pembelian kuitansi, memory card dan  voice recorder.</w:t>
            </w:r>
          </w:p>
          <w:p w:rsidR="00364CD0" w:rsidRPr="00E96900" w:rsidRDefault="00364CD0" w:rsidP="00873C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ATK </w:t>
            </w:r>
            <w:r w:rsidR="00D05E5D">
              <w:rPr>
                <w:rFonts w:ascii="Times New Roman" w:hAnsi="Times New Roman"/>
              </w:rPr>
              <w:t xml:space="preserve"> dan segala kelengkapannya </w:t>
            </w:r>
            <w:r>
              <w:rPr>
                <w:rFonts w:ascii="Times New Roman" w:hAnsi="Times New Roman"/>
              </w:rPr>
              <w:t>terseb</w:t>
            </w:r>
            <w:r w:rsidR="00D05E5D">
              <w:rPr>
                <w:rFonts w:ascii="Times New Roman" w:hAnsi="Times New Roman"/>
              </w:rPr>
              <w:t>ut berguna untuk menunjang</w:t>
            </w:r>
            <w:r>
              <w:rPr>
                <w:rFonts w:ascii="Times New Roman" w:hAnsi="Times New Roman"/>
              </w:rPr>
              <w:t xml:space="preserve"> penyusunan proposal dan </w:t>
            </w:r>
            <w:r w:rsidR="00873C92">
              <w:rPr>
                <w:rFonts w:ascii="Times New Roman" w:hAnsi="Times New Roman"/>
                <w:lang w:val="en-US"/>
              </w:rPr>
              <w:t>pengumpulan data</w:t>
            </w:r>
            <w:r>
              <w:rPr>
                <w:rFonts w:ascii="Times New Roman" w:hAnsi="Times New Roman"/>
              </w:rPr>
              <w:t xml:space="preserve"> peneli</w:t>
            </w:r>
            <w:r w:rsidR="00D05E5D">
              <w:rPr>
                <w:rFonts w:ascii="Times New Roman" w:hAnsi="Times New Roman"/>
              </w:rPr>
              <w:t xml:space="preserve">tian yang dilakukan oleh </w:t>
            </w:r>
            <w:r w:rsidR="00873C92">
              <w:rPr>
                <w:rFonts w:ascii="Times New Roman" w:hAnsi="Times New Roman"/>
                <w:lang w:val="en-US"/>
              </w:rPr>
              <w:t xml:space="preserve">tim </w:t>
            </w:r>
            <w:r w:rsidR="00D05E5D">
              <w:rPr>
                <w:rFonts w:ascii="Times New Roman" w:hAnsi="Times New Roman"/>
              </w:rPr>
              <w:t>peneliti</w:t>
            </w:r>
            <w:r>
              <w:rPr>
                <w:rFonts w:ascii="Times New Roman" w:hAnsi="Times New Roman"/>
              </w:rPr>
              <w:t>.</w:t>
            </w:r>
            <w:r w:rsidR="00D05E5D">
              <w:rPr>
                <w:rFonts w:ascii="Times New Roman" w:hAnsi="Times New Roman"/>
              </w:rPr>
              <w:t xml:space="preserve"> </w:t>
            </w:r>
          </w:p>
        </w:tc>
      </w:tr>
      <w:tr w:rsidR="00D65F78" w:rsidTr="004E7877">
        <w:trPr>
          <w:trHeight w:val="4355"/>
        </w:trPr>
        <w:tc>
          <w:tcPr>
            <w:tcW w:w="693" w:type="dxa"/>
          </w:tcPr>
          <w:p w:rsidR="00D65F78" w:rsidRPr="00E96900" w:rsidRDefault="00D65F78" w:rsidP="00D65F78">
            <w:pPr>
              <w:jc w:val="center"/>
              <w:rPr>
                <w:rFonts w:ascii="Times New Roman" w:hAnsi="Times New Roman"/>
              </w:rPr>
            </w:pPr>
            <w:r w:rsidRPr="00E96900">
              <w:rPr>
                <w:rFonts w:ascii="Times New Roman" w:hAnsi="Times New Roman"/>
              </w:rPr>
              <w:t>4</w:t>
            </w:r>
          </w:p>
        </w:tc>
        <w:tc>
          <w:tcPr>
            <w:tcW w:w="1897" w:type="dxa"/>
          </w:tcPr>
          <w:p w:rsidR="00D65F78" w:rsidRPr="00E96900" w:rsidRDefault="00D65F78" w:rsidP="00364CD0">
            <w:pPr>
              <w:rPr>
                <w:rFonts w:ascii="Times New Roman" w:hAnsi="Times New Roman"/>
              </w:rPr>
            </w:pPr>
            <w:r w:rsidRPr="00E96900">
              <w:rPr>
                <w:rFonts w:ascii="Times New Roman" w:hAnsi="Times New Roman"/>
              </w:rPr>
              <w:t>Belanja perjalanan</w:t>
            </w:r>
          </w:p>
        </w:tc>
        <w:tc>
          <w:tcPr>
            <w:tcW w:w="1100" w:type="dxa"/>
          </w:tcPr>
          <w:p w:rsidR="00D65F78" w:rsidRPr="00E96900" w:rsidRDefault="002865A5" w:rsidP="00174A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85" w:type="dxa"/>
          </w:tcPr>
          <w:p w:rsidR="00D65F78" w:rsidRPr="008516A9" w:rsidRDefault="00C73234" w:rsidP="00364CD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Perjalanan peneliti untuk mengurus perizinan</w:t>
            </w:r>
            <w:r w:rsidR="008516A9">
              <w:rPr>
                <w:rFonts w:ascii="Times New Roman" w:hAnsi="Times New Roman"/>
                <w:lang w:val="en-US"/>
              </w:rPr>
              <w:t xml:space="preserve"> dan pengumpulan data</w:t>
            </w:r>
          </w:p>
        </w:tc>
        <w:tc>
          <w:tcPr>
            <w:tcW w:w="1413" w:type="dxa"/>
          </w:tcPr>
          <w:p w:rsidR="00D65F78" w:rsidRDefault="00873C92" w:rsidP="00364C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14-05</w:t>
            </w:r>
            <w:r w:rsidR="00D65F78" w:rsidRPr="00E96900">
              <w:rPr>
                <w:rFonts w:ascii="Times New Roman" w:hAnsi="Times New Roman"/>
              </w:rPr>
              <w:t>-201</w:t>
            </w:r>
            <w:r>
              <w:rPr>
                <w:rFonts w:ascii="Times New Roman" w:hAnsi="Times New Roman"/>
              </w:rPr>
              <w:t>8</w:t>
            </w:r>
          </w:p>
          <w:p w:rsidR="004A6F4E" w:rsidRDefault="004A6F4E" w:rsidP="00364CD0">
            <w:pPr>
              <w:rPr>
                <w:rFonts w:ascii="Times New Roman" w:hAnsi="Times New Roman"/>
              </w:rPr>
            </w:pPr>
          </w:p>
          <w:p w:rsidR="004A6F4E" w:rsidRDefault="004A6F4E" w:rsidP="00364CD0">
            <w:pPr>
              <w:rPr>
                <w:rFonts w:ascii="Times New Roman" w:hAnsi="Times New Roman"/>
              </w:rPr>
            </w:pPr>
          </w:p>
          <w:p w:rsidR="004A6F4E" w:rsidRDefault="004A6F4E" w:rsidP="00364CD0">
            <w:pPr>
              <w:rPr>
                <w:rFonts w:ascii="Times New Roman" w:hAnsi="Times New Roman"/>
              </w:rPr>
            </w:pPr>
          </w:p>
          <w:p w:rsidR="004A6F4E" w:rsidRDefault="004A6F4E" w:rsidP="00364CD0">
            <w:pPr>
              <w:rPr>
                <w:rFonts w:ascii="Times New Roman" w:hAnsi="Times New Roman"/>
              </w:rPr>
            </w:pPr>
          </w:p>
          <w:p w:rsidR="004A6F4E" w:rsidRDefault="004A6F4E" w:rsidP="00364CD0">
            <w:pPr>
              <w:rPr>
                <w:rFonts w:ascii="Times New Roman" w:hAnsi="Times New Roman"/>
              </w:rPr>
            </w:pPr>
          </w:p>
          <w:p w:rsidR="004A6F4E" w:rsidRDefault="004A6F4E" w:rsidP="00364CD0">
            <w:pPr>
              <w:rPr>
                <w:rFonts w:ascii="Times New Roman" w:hAnsi="Times New Roman"/>
              </w:rPr>
            </w:pPr>
          </w:p>
          <w:p w:rsidR="004A6F4E" w:rsidRDefault="004A6F4E" w:rsidP="00364CD0">
            <w:pPr>
              <w:rPr>
                <w:rFonts w:ascii="Times New Roman" w:hAnsi="Times New Roman"/>
              </w:rPr>
            </w:pPr>
          </w:p>
          <w:p w:rsidR="004A6F4E" w:rsidRDefault="004A6F4E" w:rsidP="00364CD0">
            <w:pPr>
              <w:rPr>
                <w:rFonts w:ascii="Times New Roman" w:hAnsi="Times New Roman"/>
              </w:rPr>
            </w:pPr>
          </w:p>
          <w:p w:rsidR="004A6F4E" w:rsidRDefault="004A6F4E" w:rsidP="00364CD0">
            <w:pPr>
              <w:rPr>
                <w:rFonts w:ascii="Times New Roman" w:hAnsi="Times New Roman"/>
              </w:rPr>
            </w:pPr>
          </w:p>
          <w:p w:rsidR="004A6F4E" w:rsidRDefault="004A6F4E" w:rsidP="00364CD0">
            <w:pPr>
              <w:rPr>
                <w:rFonts w:ascii="Times New Roman" w:hAnsi="Times New Roman"/>
              </w:rPr>
            </w:pPr>
          </w:p>
          <w:p w:rsidR="004A6F4E" w:rsidRDefault="004A6F4E" w:rsidP="00364CD0">
            <w:pPr>
              <w:rPr>
                <w:rFonts w:ascii="Times New Roman" w:hAnsi="Times New Roman"/>
              </w:rPr>
            </w:pPr>
          </w:p>
          <w:p w:rsidR="004A6F4E" w:rsidRDefault="004A6F4E" w:rsidP="00364CD0">
            <w:pPr>
              <w:rPr>
                <w:rFonts w:ascii="Times New Roman" w:hAnsi="Times New Roman"/>
              </w:rPr>
            </w:pPr>
          </w:p>
          <w:p w:rsidR="004A6F4E" w:rsidRDefault="004A6F4E" w:rsidP="00364CD0">
            <w:pPr>
              <w:rPr>
                <w:rFonts w:ascii="Times New Roman" w:hAnsi="Times New Roman"/>
              </w:rPr>
            </w:pPr>
          </w:p>
          <w:p w:rsidR="004A6F4E" w:rsidRDefault="004A6F4E" w:rsidP="00364CD0">
            <w:pPr>
              <w:rPr>
                <w:rFonts w:ascii="Times New Roman" w:hAnsi="Times New Roman"/>
              </w:rPr>
            </w:pPr>
          </w:p>
          <w:p w:rsidR="004A6F4E" w:rsidRDefault="004A6F4E" w:rsidP="00364CD0">
            <w:pPr>
              <w:rPr>
                <w:rFonts w:ascii="Times New Roman" w:hAnsi="Times New Roman"/>
              </w:rPr>
            </w:pPr>
          </w:p>
          <w:p w:rsidR="004A6F4E" w:rsidRPr="00E96900" w:rsidRDefault="004A6F4E" w:rsidP="00364CD0">
            <w:pPr>
              <w:rPr>
                <w:rFonts w:ascii="Times New Roman" w:hAnsi="Times New Roman"/>
              </w:rPr>
            </w:pPr>
          </w:p>
        </w:tc>
        <w:tc>
          <w:tcPr>
            <w:tcW w:w="2328" w:type="dxa"/>
          </w:tcPr>
          <w:p w:rsidR="004A6F4E" w:rsidRPr="0015064C" w:rsidRDefault="002612FF" w:rsidP="002612FF">
            <w:pPr>
              <w:tabs>
                <w:tab w:val="left" w:pos="174"/>
                <w:tab w:val="left" w:pos="316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S</w:t>
            </w:r>
            <w:r w:rsidRPr="002612FF">
              <w:rPr>
                <w:rFonts w:ascii="Times New Roman" w:hAnsi="Times New Roman"/>
              </w:rPr>
              <w:t xml:space="preserve">elama </w:t>
            </w:r>
            <w:r w:rsidR="008516A9">
              <w:rPr>
                <w:rFonts w:ascii="Times New Roman" w:hAnsi="Times New Roman"/>
                <w:lang w:val="en-US"/>
              </w:rPr>
              <w:t xml:space="preserve">mengurus izin dan </w:t>
            </w:r>
            <w:r w:rsidR="00D65F78" w:rsidRPr="002612FF">
              <w:rPr>
                <w:rFonts w:ascii="Times New Roman" w:hAnsi="Times New Roman"/>
              </w:rPr>
              <w:t xml:space="preserve">mengumpulkan data, peneliti menyewa mobil </w:t>
            </w:r>
            <w:r w:rsidRPr="002612FF">
              <w:rPr>
                <w:rFonts w:ascii="Times New Roman" w:hAnsi="Times New Roman"/>
              </w:rPr>
              <w:t>untuk</w:t>
            </w:r>
            <w:r w:rsidR="00D65F78" w:rsidRPr="002612FF">
              <w:rPr>
                <w:rFonts w:ascii="Times New Roman" w:hAnsi="Times New Roman"/>
              </w:rPr>
              <w:t xml:space="preserve"> </w:t>
            </w:r>
            <w:r w:rsidR="004A6F4E">
              <w:rPr>
                <w:rFonts w:ascii="Times New Roman" w:hAnsi="Times New Roman"/>
              </w:rPr>
              <w:t>mengunjungi Kesb</w:t>
            </w:r>
            <w:r w:rsidR="00D03F23">
              <w:rPr>
                <w:rFonts w:ascii="Times New Roman" w:hAnsi="Times New Roman"/>
              </w:rPr>
              <w:t>angpol</w:t>
            </w:r>
            <w:r w:rsidR="008516A9">
              <w:rPr>
                <w:rFonts w:ascii="Times New Roman" w:hAnsi="Times New Roman"/>
                <w:lang w:val="en-US"/>
              </w:rPr>
              <w:t xml:space="preserve"> Kabupaten Pasaman Barat</w:t>
            </w:r>
            <w:r w:rsidR="00D03F23">
              <w:rPr>
                <w:rFonts w:ascii="Times New Roman" w:hAnsi="Times New Roman"/>
              </w:rPr>
              <w:t>. Kantor Kesbangpol dikun</w:t>
            </w:r>
            <w:r w:rsidR="004A6F4E">
              <w:rPr>
                <w:rFonts w:ascii="Times New Roman" w:hAnsi="Times New Roman"/>
              </w:rPr>
              <w:t xml:space="preserve">jungi untuk memperoleh surat izin melakukan penelitian di </w:t>
            </w:r>
            <w:r w:rsidR="00D03F23">
              <w:rPr>
                <w:rFonts w:ascii="Times New Roman" w:hAnsi="Times New Roman"/>
                <w:lang w:val="en-US"/>
              </w:rPr>
              <w:t>Kabupaten Pasaman Barat</w:t>
            </w:r>
            <w:r w:rsidR="004A6F4E">
              <w:rPr>
                <w:rFonts w:ascii="Times New Roman" w:hAnsi="Times New Roman"/>
              </w:rPr>
              <w:t xml:space="preserve">. </w:t>
            </w:r>
            <w:r w:rsidR="00D03F23">
              <w:rPr>
                <w:rFonts w:ascii="Times New Roman" w:hAnsi="Times New Roman"/>
                <w:lang w:val="en-US"/>
              </w:rPr>
              <w:t>Kabupaten</w:t>
            </w:r>
            <w:r w:rsidR="004A6F4E">
              <w:rPr>
                <w:rFonts w:ascii="Times New Roman" w:hAnsi="Times New Roman"/>
              </w:rPr>
              <w:t xml:space="preserve"> tersebut dipilih sesuai dengan fokus penelitian yaitu </w:t>
            </w:r>
            <w:r w:rsidR="00D03F23">
              <w:rPr>
                <w:rFonts w:ascii="Times New Roman" w:hAnsi="Times New Roman"/>
                <w:lang w:val="en-US"/>
              </w:rPr>
              <w:t>jumlah penduduk miskin yang tergolong tinggi di Sumatera Barat</w:t>
            </w:r>
          </w:p>
        </w:tc>
      </w:tr>
      <w:tr w:rsidR="00D03F23" w:rsidTr="004E7877">
        <w:tc>
          <w:tcPr>
            <w:tcW w:w="693" w:type="dxa"/>
          </w:tcPr>
          <w:p w:rsidR="00D03F23" w:rsidRPr="00E96900" w:rsidRDefault="00D03F23" w:rsidP="00D65F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D03F23" w:rsidRPr="00E96900" w:rsidRDefault="00D03F23" w:rsidP="00364CD0">
            <w:pPr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D03F23" w:rsidRDefault="00D03F23" w:rsidP="00174A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:rsidR="00D03F23" w:rsidRDefault="00D03F23" w:rsidP="00364CD0">
            <w:pPr>
              <w:rPr>
                <w:rFonts w:ascii="Times New Roman" w:hAnsi="Times New Roman"/>
              </w:rPr>
            </w:pPr>
          </w:p>
        </w:tc>
        <w:tc>
          <w:tcPr>
            <w:tcW w:w="1413" w:type="dxa"/>
          </w:tcPr>
          <w:p w:rsidR="00D03F23" w:rsidRDefault="00873C92" w:rsidP="00364C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15-05-2018</w:t>
            </w:r>
          </w:p>
        </w:tc>
        <w:tc>
          <w:tcPr>
            <w:tcW w:w="2328" w:type="dxa"/>
          </w:tcPr>
          <w:p w:rsidR="00D03F23" w:rsidRPr="0015064C" w:rsidRDefault="00D03F23" w:rsidP="00481C01">
            <w:pPr>
              <w:tabs>
                <w:tab w:val="left" w:pos="174"/>
                <w:tab w:val="left" w:pos="316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Hari ke dua dilanjutkan dengan mengunjungi Kantor </w:t>
            </w:r>
            <w:r>
              <w:rPr>
                <w:rFonts w:ascii="Times New Roman" w:hAnsi="Times New Roman"/>
                <w:lang w:val="en-US"/>
              </w:rPr>
              <w:t xml:space="preserve">Bappeda </w:t>
            </w:r>
            <w:r w:rsidR="00481C01">
              <w:rPr>
                <w:rFonts w:ascii="Times New Roman" w:hAnsi="Times New Roman"/>
                <w:lang w:val="en-US"/>
              </w:rPr>
              <w:t xml:space="preserve">dan Dinas Pendidikan </w:t>
            </w:r>
            <w:r>
              <w:rPr>
                <w:rFonts w:ascii="Times New Roman" w:hAnsi="Times New Roman"/>
              </w:rPr>
              <w:t xml:space="preserve">untuk memasukkan surat izin sebagai tindak lanjut dari pengurusan perizinan dari Kesbangpol. Surat izin dari kantor </w:t>
            </w:r>
            <w:r>
              <w:rPr>
                <w:rFonts w:ascii="Times New Roman" w:hAnsi="Times New Roman"/>
                <w:lang w:val="en-US"/>
              </w:rPr>
              <w:t xml:space="preserve">Bappeda </w:t>
            </w:r>
            <w:r w:rsidR="00481C01">
              <w:rPr>
                <w:rFonts w:ascii="Times New Roman" w:hAnsi="Times New Roman"/>
                <w:lang w:val="en-US"/>
              </w:rPr>
              <w:t xml:space="preserve">dan Dinas Pendidikan </w:t>
            </w:r>
            <w:r w:rsidR="00481C01">
              <w:rPr>
                <w:rFonts w:ascii="Times New Roman" w:hAnsi="Times New Roman"/>
              </w:rPr>
              <w:t>diterima oleh peneliti.</w:t>
            </w:r>
          </w:p>
        </w:tc>
      </w:tr>
      <w:tr w:rsidR="00D03F23" w:rsidTr="004E7877">
        <w:tc>
          <w:tcPr>
            <w:tcW w:w="693" w:type="dxa"/>
          </w:tcPr>
          <w:p w:rsidR="00D03F23" w:rsidRPr="00E96900" w:rsidRDefault="00D03F23" w:rsidP="00D65F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D03F23" w:rsidRPr="00E96900" w:rsidRDefault="00D03F23" w:rsidP="00364CD0">
            <w:pPr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D03F23" w:rsidRDefault="00D03F23" w:rsidP="00174A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:rsidR="00D03F23" w:rsidRDefault="00D03F23" w:rsidP="00364CD0">
            <w:pPr>
              <w:rPr>
                <w:rFonts w:ascii="Times New Roman" w:hAnsi="Times New Roman"/>
              </w:rPr>
            </w:pPr>
          </w:p>
        </w:tc>
        <w:tc>
          <w:tcPr>
            <w:tcW w:w="1413" w:type="dxa"/>
          </w:tcPr>
          <w:p w:rsidR="00D03F23" w:rsidRPr="00D03F23" w:rsidRDefault="00873C92" w:rsidP="00364CD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16-05-2018</w:t>
            </w:r>
          </w:p>
        </w:tc>
        <w:tc>
          <w:tcPr>
            <w:tcW w:w="2328" w:type="dxa"/>
          </w:tcPr>
          <w:p w:rsidR="00D03F23" w:rsidRPr="008516A9" w:rsidRDefault="00D03F23" w:rsidP="00481C01">
            <w:pPr>
              <w:tabs>
                <w:tab w:val="left" w:pos="174"/>
                <w:tab w:val="left" w:pos="316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Pada hari </w:t>
            </w:r>
            <w:r w:rsidR="0015064C">
              <w:rPr>
                <w:rFonts w:ascii="Times New Roman" w:hAnsi="Times New Roman"/>
                <w:lang w:val="en-US"/>
              </w:rPr>
              <w:t>ketiga</w:t>
            </w:r>
            <w:r>
              <w:rPr>
                <w:rFonts w:ascii="Times New Roman" w:hAnsi="Times New Roman"/>
              </w:rPr>
              <w:t xml:space="preserve">, peneliti </w:t>
            </w:r>
            <w:r w:rsidR="0015064C">
              <w:rPr>
                <w:rFonts w:ascii="Times New Roman" w:hAnsi="Times New Roman"/>
                <w:lang w:val="en-US"/>
              </w:rPr>
              <w:t>mengurus</w:t>
            </w:r>
            <w:r>
              <w:rPr>
                <w:rFonts w:ascii="Times New Roman" w:hAnsi="Times New Roman"/>
              </w:rPr>
              <w:t xml:space="preserve"> surat izin ke Kantor </w:t>
            </w:r>
            <w:r w:rsidR="0015064C">
              <w:rPr>
                <w:rFonts w:ascii="Times New Roman" w:hAnsi="Times New Roman"/>
                <w:lang w:val="en-US"/>
              </w:rPr>
              <w:t xml:space="preserve">Dinas </w:t>
            </w:r>
            <w:r w:rsidR="00481C01">
              <w:rPr>
                <w:rFonts w:ascii="Times New Roman" w:hAnsi="Times New Roman"/>
                <w:lang w:val="en-US"/>
              </w:rPr>
              <w:t>Kesehatan</w:t>
            </w:r>
            <w:r w:rsidR="0015064C">
              <w:rPr>
                <w:rFonts w:ascii="Times New Roman" w:hAnsi="Times New Roman"/>
                <w:lang w:val="en-US"/>
              </w:rPr>
              <w:t xml:space="preserve"> dan Kantor Dinas Sosial</w:t>
            </w:r>
            <w:r>
              <w:rPr>
                <w:rFonts w:ascii="Times New Roman" w:hAnsi="Times New Roman"/>
              </w:rPr>
              <w:t>. Dan surat izin dari kantor tsb diterima ol</w:t>
            </w:r>
            <w:r w:rsidR="00481C01">
              <w:rPr>
                <w:rFonts w:ascii="Times New Roman" w:hAnsi="Times New Roman"/>
              </w:rPr>
              <w:t>eh peneliti.</w:t>
            </w:r>
          </w:p>
        </w:tc>
      </w:tr>
      <w:tr w:rsidR="0015064C" w:rsidTr="004E7877">
        <w:tc>
          <w:tcPr>
            <w:tcW w:w="693" w:type="dxa"/>
          </w:tcPr>
          <w:p w:rsidR="0015064C" w:rsidRPr="00E96900" w:rsidRDefault="0015064C" w:rsidP="00D65F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15064C" w:rsidRPr="00E96900" w:rsidRDefault="0015064C" w:rsidP="00364CD0">
            <w:pPr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15064C" w:rsidRDefault="0015064C" w:rsidP="00174A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:rsidR="0015064C" w:rsidRDefault="0015064C" w:rsidP="00364CD0">
            <w:pPr>
              <w:rPr>
                <w:rFonts w:ascii="Times New Roman" w:hAnsi="Times New Roman"/>
              </w:rPr>
            </w:pPr>
          </w:p>
        </w:tc>
        <w:tc>
          <w:tcPr>
            <w:tcW w:w="1413" w:type="dxa"/>
          </w:tcPr>
          <w:p w:rsidR="0015064C" w:rsidRDefault="00873C92" w:rsidP="00364CD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17-05-2018</w:t>
            </w:r>
          </w:p>
        </w:tc>
        <w:tc>
          <w:tcPr>
            <w:tcW w:w="2328" w:type="dxa"/>
          </w:tcPr>
          <w:p w:rsidR="0015064C" w:rsidRPr="00481C01" w:rsidRDefault="0015064C" w:rsidP="00481C01">
            <w:pPr>
              <w:tabs>
                <w:tab w:val="left" w:pos="174"/>
                <w:tab w:val="left" w:pos="316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Pada hari </w:t>
            </w:r>
            <w:r>
              <w:rPr>
                <w:rFonts w:ascii="Times New Roman" w:hAnsi="Times New Roman"/>
                <w:lang w:val="en-US"/>
              </w:rPr>
              <w:t>keempat</w:t>
            </w:r>
            <w:r>
              <w:rPr>
                <w:rFonts w:ascii="Times New Roman" w:hAnsi="Times New Roman"/>
              </w:rPr>
              <w:t xml:space="preserve">, </w:t>
            </w:r>
            <w:r w:rsidR="00481C01">
              <w:rPr>
                <w:rFonts w:ascii="Times New Roman" w:hAnsi="Times New Roman"/>
                <w:lang w:val="en-US"/>
              </w:rPr>
              <w:t>melakukan pengumpulan data sekunder dan wawancara di Bappeda dan Dinas Pendidikan</w:t>
            </w:r>
          </w:p>
        </w:tc>
      </w:tr>
      <w:tr w:rsidR="00873C92" w:rsidTr="004E7877">
        <w:tc>
          <w:tcPr>
            <w:tcW w:w="693" w:type="dxa"/>
          </w:tcPr>
          <w:p w:rsidR="00873C92" w:rsidRPr="00E96900" w:rsidRDefault="00873C92" w:rsidP="00D65F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873C92" w:rsidRPr="00E96900" w:rsidRDefault="00873C92" w:rsidP="00364CD0">
            <w:pPr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873C92" w:rsidRDefault="00873C92" w:rsidP="00174A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:rsidR="00873C92" w:rsidRDefault="00873C92" w:rsidP="00364CD0">
            <w:pPr>
              <w:rPr>
                <w:rFonts w:ascii="Times New Roman" w:hAnsi="Times New Roman"/>
              </w:rPr>
            </w:pPr>
          </w:p>
        </w:tc>
        <w:tc>
          <w:tcPr>
            <w:tcW w:w="1413" w:type="dxa"/>
          </w:tcPr>
          <w:p w:rsidR="00873C92" w:rsidRDefault="00481C01" w:rsidP="00364CD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18-05-2018</w:t>
            </w:r>
          </w:p>
        </w:tc>
        <w:tc>
          <w:tcPr>
            <w:tcW w:w="2328" w:type="dxa"/>
          </w:tcPr>
          <w:p w:rsidR="00873C92" w:rsidRPr="00481C01" w:rsidRDefault="00481C01" w:rsidP="0015064C">
            <w:pPr>
              <w:tabs>
                <w:tab w:val="left" w:pos="174"/>
                <w:tab w:val="left" w:pos="316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Pada hari kelima melakukan pengumpulan data sekunder dan wawancara di Dinas Sosial dan Dinas Kesehatan</w:t>
            </w:r>
          </w:p>
        </w:tc>
      </w:tr>
      <w:tr w:rsidR="00481C01" w:rsidTr="004E7877">
        <w:tc>
          <w:tcPr>
            <w:tcW w:w="693" w:type="dxa"/>
          </w:tcPr>
          <w:p w:rsidR="00481C01" w:rsidRPr="00E96900" w:rsidRDefault="00481C01" w:rsidP="00D65F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481C01" w:rsidRPr="00E96900" w:rsidRDefault="00481C01" w:rsidP="00364CD0">
            <w:pPr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481C01" w:rsidRDefault="00481C01" w:rsidP="00174A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:rsidR="00481C01" w:rsidRDefault="00481C01" w:rsidP="00364CD0">
            <w:pPr>
              <w:rPr>
                <w:rFonts w:ascii="Times New Roman" w:hAnsi="Times New Roman"/>
              </w:rPr>
            </w:pPr>
          </w:p>
        </w:tc>
        <w:tc>
          <w:tcPr>
            <w:tcW w:w="1413" w:type="dxa"/>
          </w:tcPr>
          <w:p w:rsidR="00481C01" w:rsidRDefault="00481C01" w:rsidP="00364CD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19-05-2018</w:t>
            </w:r>
          </w:p>
        </w:tc>
        <w:tc>
          <w:tcPr>
            <w:tcW w:w="2328" w:type="dxa"/>
          </w:tcPr>
          <w:p w:rsidR="00481C01" w:rsidRDefault="00481C01" w:rsidP="0015064C">
            <w:pPr>
              <w:tabs>
                <w:tab w:val="left" w:pos="174"/>
                <w:tab w:val="left" w:pos="316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Pada hari keenam melakukan wawancara dengan camat dan masyarakat miskin penerima program</w:t>
            </w:r>
          </w:p>
        </w:tc>
      </w:tr>
      <w:tr w:rsidR="008516A9" w:rsidTr="004E7877">
        <w:tc>
          <w:tcPr>
            <w:tcW w:w="693" w:type="dxa"/>
          </w:tcPr>
          <w:p w:rsidR="008516A9" w:rsidRPr="00E96900" w:rsidRDefault="008516A9" w:rsidP="008516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97" w:type="dxa"/>
          </w:tcPr>
          <w:p w:rsidR="008516A9" w:rsidRPr="00E96900" w:rsidRDefault="008516A9" w:rsidP="008516A9">
            <w:pPr>
              <w:rPr>
                <w:rFonts w:ascii="Times New Roman" w:hAnsi="Times New Roman"/>
              </w:rPr>
            </w:pPr>
            <w:r w:rsidRPr="00E96900">
              <w:rPr>
                <w:rFonts w:ascii="Times New Roman" w:hAnsi="Times New Roman"/>
              </w:rPr>
              <w:t>Belanja perjalanan</w:t>
            </w:r>
          </w:p>
        </w:tc>
        <w:tc>
          <w:tcPr>
            <w:tcW w:w="1100" w:type="dxa"/>
          </w:tcPr>
          <w:p w:rsidR="008516A9" w:rsidRPr="00E96900" w:rsidRDefault="002865A5" w:rsidP="00174A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85" w:type="dxa"/>
          </w:tcPr>
          <w:p w:rsidR="008516A9" w:rsidRPr="008516A9" w:rsidRDefault="008516A9" w:rsidP="008516A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Perjalanan peneliti untuk mengurus perizinan</w:t>
            </w:r>
            <w:r>
              <w:rPr>
                <w:rFonts w:ascii="Times New Roman" w:hAnsi="Times New Roman"/>
                <w:lang w:val="en-US"/>
              </w:rPr>
              <w:t xml:space="preserve"> dan pengumpulan data</w:t>
            </w:r>
          </w:p>
        </w:tc>
        <w:tc>
          <w:tcPr>
            <w:tcW w:w="1413" w:type="dxa"/>
          </w:tcPr>
          <w:p w:rsidR="008516A9" w:rsidRPr="00E96900" w:rsidRDefault="00241E90" w:rsidP="008516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11-05</w:t>
            </w:r>
            <w:r w:rsidR="004A6CA7">
              <w:rPr>
                <w:rFonts w:ascii="Times New Roman" w:hAnsi="Times New Roman"/>
              </w:rPr>
              <w:t>-2018</w:t>
            </w:r>
          </w:p>
        </w:tc>
        <w:tc>
          <w:tcPr>
            <w:tcW w:w="2328" w:type="dxa"/>
          </w:tcPr>
          <w:p w:rsidR="008516A9" w:rsidRPr="0015064C" w:rsidRDefault="008516A9" w:rsidP="008516A9">
            <w:pPr>
              <w:tabs>
                <w:tab w:val="left" w:pos="174"/>
                <w:tab w:val="left" w:pos="316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S</w:t>
            </w:r>
            <w:r w:rsidRPr="002612FF">
              <w:rPr>
                <w:rFonts w:ascii="Times New Roman" w:hAnsi="Times New Roman"/>
              </w:rPr>
              <w:t xml:space="preserve">elama </w:t>
            </w:r>
            <w:r>
              <w:rPr>
                <w:rFonts w:ascii="Times New Roman" w:hAnsi="Times New Roman"/>
                <w:lang w:val="en-US"/>
              </w:rPr>
              <w:t xml:space="preserve">mengurus izin dan </w:t>
            </w:r>
            <w:r w:rsidRPr="002612FF">
              <w:rPr>
                <w:rFonts w:ascii="Times New Roman" w:hAnsi="Times New Roman"/>
              </w:rPr>
              <w:t xml:space="preserve">mengumpulkan data, peneliti menyewa mobil untuk </w:t>
            </w:r>
            <w:r>
              <w:rPr>
                <w:rFonts w:ascii="Times New Roman" w:hAnsi="Times New Roman"/>
              </w:rPr>
              <w:t>mengunjungi Kesbangpol</w:t>
            </w:r>
            <w:r>
              <w:rPr>
                <w:rFonts w:ascii="Times New Roman" w:hAnsi="Times New Roman"/>
                <w:lang w:val="en-US"/>
              </w:rPr>
              <w:t xml:space="preserve"> Kota Padang.</w:t>
            </w:r>
            <w:r>
              <w:rPr>
                <w:rFonts w:ascii="Times New Roman" w:hAnsi="Times New Roman"/>
              </w:rPr>
              <w:t xml:space="preserve"> Kantor Kesbangpol dikunjungi untuk memperoleh surat izin melakukan penelitian di </w:t>
            </w:r>
            <w:r>
              <w:rPr>
                <w:rFonts w:ascii="Times New Roman" w:hAnsi="Times New Roman"/>
                <w:lang w:val="en-US"/>
              </w:rPr>
              <w:t>Kota Padang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Kota</w:t>
            </w:r>
            <w:r>
              <w:rPr>
                <w:rFonts w:ascii="Times New Roman" w:hAnsi="Times New Roman"/>
              </w:rPr>
              <w:t xml:space="preserve"> tersebut dipilih sesuai dengan fokus penelitian yaitu </w:t>
            </w:r>
            <w:r>
              <w:rPr>
                <w:rFonts w:ascii="Times New Roman" w:hAnsi="Times New Roman"/>
                <w:lang w:val="en-US"/>
              </w:rPr>
              <w:t>jumlah penduduk miskin yang semakin meningkat dibandingkan tahun sebelumnya.</w:t>
            </w:r>
          </w:p>
        </w:tc>
      </w:tr>
      <w:tr w:rsidR="008516A9" w:rsidTr="004E7877">
        <w:tc>
          <w:tcPr>
            <w:tcW w:w="693" w:type="dxa"/>
          </w:tcPr>
          <w:p w:rsidR="008516A9" w:rsidRDefault="008516A9" w:rsidP="008516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8516A9" w:rsidRPr="00E96900" w:rsidRDefault="008516A9" w:rsidP="008516A9">
            <w:pPr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8516A9" w:rsidRDefault="008516A9" w:rsidP="00174A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:rsidR="008516A9" w:rsidRDefault="008516A9" w:rsidP="008516A9">
            <w:pPr>
              <w:rPr>
                <w:rFonts w:ascii="Times New Roman" w:hAnsi="Times New Roman"/>
              </w:rPr>
            </w:pPr>
          </w:p>
        </w:tc>
        <w:tc>
          <w:tcPr>
            <w:tcW w:w="1413" w:type="dxa"/>
          </w:tcPr>
          <w:p w:rsidR="008516A9" w:rsidRPr="004A6CA7" w:rsidRDefault="004A6CA7" w:rsidP="008516A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17-07-2018</w:t>
            </w:r>
          </w:p>
        </w:tc>
        <w:tc>
          <w:tcPr>
            <w:tcW w:w="2328" w:type="dxa"/>
          </w:tcPr>
          <w:p w:rsidR="008516A9" w:rsidRPr="0015064C" w:rsidRDefault="004A6CA7" w:rsidP="004A6CA7">
            <w:pPr>
              <w:tabs>
                <w:tab w:val="left" w:pos="174"/>
                <w:tab w:val="left" w:pos="316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M</w:t>
            </w:r>
            <w:r w:rsidR="008516A9">
              <w:rPr>
                <w:rFonts w:ascii="Times New Roman" w:hAnsi="Times New Roman"/>
              </w:rPr>
              <w:t xml:space="preserve">engunjungi Kantor </w:t>
            </w:r>
            <w:r w:rsidR="008516A9">
              <w:rPr>
                <w:rFonts w:ascii="Times New Roman" w:hAnsi="Times New Roman"/>
                <w:lang w:val="en-US"/>
              </w:rPr>
              <w:t xml:space="preserve">Bappeda </w:t>
            </w:r>
            <w:r>
              <w:rPr>
                <w:rFonts w:ascii="Times New Roman" w:hAnsi="Times New Roman"/>
                <w:lang w:val="en-US"/>
              </w:rPr>
              <w:t xml:space="preserve">dan Dinas Sosial, Dinas Kesehatan, Dinas Pendidikan </w:t>
            </w:r>
            <w:r w:rsidR="008516A9">
              <w:rPr>
                <w:rFonts w:ascii="Times New Roman" w:hAnsi="Times New Roman"/>
              </w:rPr>
              <w:t xml:space="preserve">untuk memasukkan surat izin sebagai tindak lanjut dari pengurusan perizinan dari Kesbangpol. </w:t>
            </w:r>
          </w:p>
        </w:tc>
      </w:tr>
      <w:tr w:rsidR="008516A9" w:rsidTr="004E7877">
        <w:tc>
          <w:tcPr>
            <w:tcW w:w="693" w:type="dxa"/>
          </w:tcPr>
          <w:p w:rsidR="008516A9" w:rsidRDefault="008516A9" w:rsidP="008516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8516A9" w:rsidRPr="00E96900" w:rsidRDefault="008516A9" w:rsidP="008516A9">
            <w:pPr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8516A9" w:rsidRDefault="008516A9" w:rsidP="00174A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:rsidR="008516A9" w:rsidRDefault="008516A9" w:rsidP="008516A9">
            <w:pPr>
              <w:rPr>
                <w:rFonts w:ascii="Times New Roman" w:hAnsi="Times New Roman"/>
              </w:rPr>
            </w:pPr>
          </w:p>
        </w:tc>
        <w:tc>
          <w:tcPr>
            <w:tcW w:w="1413" w:type="dxa"/>
          </w:tcPr>
          <w:p w:rsidR="008516A9" w:rsidRPr="004A6CA7" w:rsidRDefault="004A6CA7" w:rsidP="008516A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18-07-2018</w:t>
            </w:r>
          </w:p>
        </w:tc>
        <w:tc>
          <w:tcPr>
            <w:tcW w:w="2328" w:type="dxa"/>
          </w:tcPr>
          <w:p w:rsidR="008516A9" w:rsidRPr="008516A9" w:rsidRDefault="004A6CA7" w:rsidP="004A6CA7">
            <w:pPr>
              <w:tabs>
                <w:tab w:val="left" w:pos="174"/>
                <w:tab w:val="left" w:pos="316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Izin penelitian diterima dari Kantor Bappeda</w:t>
            </w:r>
            <w:r w:rsidR="004A7EE2">
              <w:rPr>
                <w:rFonts w:ascii="Times New Roman" w:hAnsi="Times New Roman"/>
                <w:lang w:val="en-US"/>
              </w:rPr>
              <w:t xml:space="preserve"> dan Dinas Sosial</w:t>
            </w:r>
            <w:r>
              <w:rPr>
                <w:rFonts w:ascii="Times New Roman" w:hAnsi="Times New Roman"/>
                <w:lang w:val="en-US"/>
              </w:rPr>
              <w:t xml:space="preserve"> dan dilanjutkan dengan pengumpulan data sekunder dan primer</w:t>
            </w:r>
          </w:p>
        </w:tc>
      </w:tr>
      <w:tr w:rsidR="004A7EE2" w:rsidTr="004E7877">
        <w:tc>
          <w:tcPr>
            <w:tcW w:w="693" w:type="dxa"/>
          </w:tcPr>
          <w:p w:rsidR="004A7EE2" w:rsidRDefault="004A7EE2" w:rsidP="008516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4A7EE2" w:rsidRPr="00E96900" w:rsidRDefault="004A7EE2" w:rsidP="008516A9">
            <w:pPr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4A7EE2" w:rsidRDefault="004A7EE2" w:rsidP="00174A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:rsidR="004A7EE2" w:rsidRDefault="004A7EE2" w:rsidP="008516A9">
            <w:pPr>
              <w:rPr>
                <w:rFonts w:ascii="Times New Roman" w:hAnsi="Times New Roman"/>
              </w:rPr>
            </w:pPr>
          </w:p>
        </w:tc>
        <w:tc>
          <w:tcPr>
            <w:tcW w:w="1413" w:type="dxa"/>
          </w:tcPr>
          <w:p w:rsidR="004A7EE2" w:rsidRDefault="004A7EE2" w:rsidP="008516A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19-07-2018</w:t>
            </w:r>
          </w:p>
        </w:tc>
        <w:tc>
          <w:tcPr>
            <w:tcW w:w="2328" w:type="dxa"/>
          </w:tcPr>
          <w:p w:rsidR="004A7EE2" w:rsidRDefault="004A7EE2" w:rsidP="004A6CA7">
            <w:pPr>
              <w:tabs>
                <w:tab w:val="left" w:pos="174"/>
                <w:tab w:val="left" w:pos="316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Izin penelitian diterima dari Dinas Kesehatan dan Dinas Pendidikan dan dilanjutkan dengan pengumpulan data sekunder dan primer</w:t>
            </w:r>
          </w:p>
        </w:tc>
      </w:tr>
      <w:tr w:rsidR="008516A9" w:rsidTr="004E7877">
        <w:tc>
          <w:tcPr>
            <w:tcW w:w="693" w:type="dxa"/>
          </w:tcPr>
          <w:p w:rsidR="008516A9" w:rsidRDefault="008516A9" w:rsidP="008516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8516A9" w:rsidRPr="00E96900" w:rsidRDefault="008516A9" w:rsidP="008516A9">
            <w:pPr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8516A9" w:rsidRDefault="008516A9" w:rsidP="00174A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:rsidR="008516A9" w:rsidRDefault="008516A9" w:rsidP="008516A9">
            <w:pPr>
              <w:rPr>
                <w:rFonts w:ascii="Times New Roman" w:hAnsi="Times New Roman"/>
              </w:rPr>
            </w:pPr>
          </w:p>
        </w:tc>
        <w:tc>
          <w:tcPr>
            <w:tcW w:w="1413" w:type="dxa"/>
          </w:tcPr>
          <w:p w:rsidR="008516A9" w:rsidRPr="004A6CA7" w:rsidRDefault="004A7EE2" w:rsidP="008516A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  <w:r w:rsidR="004A6CA7">
              <w:rPr>
                <w:rFonts w:ascii="Times New Roman" w:hAnsi="Times New Roman"/>
                <w:lang w:val="en-US"/>
              </w:rPr>
              <w:t>-07-2018</w:t>
            </w:r>
          </w:p>
        </w:tc>
        <w:tc>
          <w:tcPr>
            <w:tcW w:w="2328" w:type="dxa"/>
          </w:tcPr>
          <w:p w:rsidR="008516A9" w:rsidRPr="008516A9" w:rsidRDefault="004A6CA7" w:rsidP="004A6CA7">
            <w:pPr>
              <w:tabs>
                <w:tab w:val="left" w:pos="174"/>
                <w:tab w:val="left" w:pos="316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</w:t>
            </w:r>
            <w:r w:rsidR="008516A9">
              <w:rPr>
                <w:rFonts w:ascii="Times New Roman" w:hAnsi="Times New Roman"/>
                <w:lang w:val="en-US"/>
              </w:rPr>
              <w:t>engurus</w:t>
            </w:r>
            <w:r w:rsidR="008516A9">
              <w:rPr>
                <w:rFonts w:ascii="Times New Roman" w:hAnsi="Times New Roman"/>
              </w:rPr>
              <w:t xml:space="preserve"> surat izin ke Kantor </w:t>
            </w:r>
            <w:r>
              <w:rPr>
                <w:rFonts w:ascii="Times New Roman" w:hAnsi="Times New Roman"/>
                <w:lang w:val="en-US"/>
              </w:rPr>
              <w:t>Camat Kuranji</w:t>
            </w:r>
            <w:r w:rsidR="00BA1C3E">
              <w:rPr>
                <w:rFonts w:ascii="Times New Roman" w:hAnsi="Times New Roman"/>
                <w:lang w:val="en-US"/>
              </w:rPr>
              <w:t xml:space="preserve"> dan </w:t>
            </w:r>
            <w:r>
              <w:rPr>
                <w:rFonts w:ascii="Times New Roman" w:hAnsi="Times New Roman"/>
                <w:lang w:val="en-US"/>
              </w:rPr>
              <w:t>Camat Koto Tangah</w:t>
            </w:r>
            <w:r w:rsidR="008516A9">
              <w:rPr>
                <w:rFonts w:ascii="Times New Roman" w:hAnsi="Times New Roman"/>
              </w:rPr>
              <w:t>. Dan surat izin dari kantor tsb diterima oleh peneliti pada hari yang sama kemudian dilanjutkan pengumpulan data sekunder</w:t>
            </w:r>
            <w:r w:rsidR="008516A9">
              <w:rPr>
                <w:rFonts w:ascii="Times New Roman" w:hAnsi="Times New Roman"/>
                <w:lang w:val="en-US"/>
              </w:rPr>
              <w:t xml:space="preserve"> dan primer</w:t>
            </w:r>
          </w:p>
        </w:tc>
      </w:tr>
      <w:tr w:rsidR="008516A9" w:rsidTr="004E7877">
        <w:tc>
          <w:tcPr>
            <w:tcW w:w="693" w:type="dxa"/>
          </w:tcPr>
          <w:p w:rsidR="008516A9" w:rsidRDefault="008516A9" w:rsidP="008516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8516A9" w:rsidRPr="00E96900" w:rsidRDefault="008516A9" w:rsidP="008516A9">
            <w:pPr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8516A9" w:rsidRDefault="008516A9" w:rsidP="00174A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:rsidR="008516A9" w:rsidRDefault="008516A9" w:rsidP="008516A9">
            <w:pPr>
              <w:rPr>
                <w:rFonts w:ascii="Times New Roman" w:hAnsi="Times New Roman"/>
              </w:rPr>
            </w:pPr>
          </w:p>
        </w:tc>
        <w:tc>
          <w:tcPr>
            <w:tcW w:w="1413" w:type="dxa"/>
          </w:tcPr>
          <w:p w:rsidR="008516A9" w:rsidRPr="004A7EE2" w:rsidRDefault="004A7EE2" w:rsidP="008516A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22-07-2018</w:t>
            </w:r>
          </w:p>
        </w:tc>
        <w:tc>
          <w:tcPr>
            <w:tcW w:w="2328" w:type="dxa"/>
          </w:tcPr>
          <w:p w:rsidR="008516A9" w:rsidRPr="00E96900" w:rsidRDefault="008516A9" w:rsidP="004A7E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Peneliti mengunjungi dua Kecamatan yaitu </w:t>
            </w:r>
            <w:r w:rsidR="00BA1C3E">
              <w:rPr>
                <w:rFonts w:ascii="Times New Roman" w:hAnsi="Times New Roman"/>
                <w:lang w:val="en-US"/>
              </w:rPr>
              <w:t>Kecamatan Kuranji dan Kecamatan Koto Tangah</w:t>
            </w:r>
            <w:r>
              <w:rPr>
                <w:rFonts w:ascii="Times New Roman" w:hAnsi="Times New Roman"/>
              </w:rPr>
              <w:t>. Peneliti menyerahkan surat izin penelitian sekaligus untuk bersosialisasi serta meminta data-data kependudukan y</w:t>
            </w:r>
            <w:r w:rsidR="004A7EE2">
              <w:rPr>
                <w:rFonts w:ascii="Times New Roman" w:hAnsi="Times New Roman"/>
              </w:rPr>
              <w:t>ang diperlukan untuk penelitian.</w:t>
            </w:r>
          </w:p>
        </w:tc>
      </w:tr>
      <w:tr w:rsidR="008516A9" w:rsidTr="004E7877">
        <w:tc>
          <w:tcPr>
            <w:tcW w:w="693" w:type="dxa"/>
          </w:tcPr>
          <w:p w:rsidR="008516A9" w:rsidRDefault="008516A9" w:rsidP="008516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97" w:type="dxa"/>
          </w:tcPr>
          <w:p w:rsidR="008516A9" w:rsidRPr="00E96900" w:rsidRDefault="008516A9" w:rsidP="008516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Belanja perjalanan</w:t>
            </w:r>
          </w:p>
        </w:tc>
        <w:tc>
          <w:tcPr>
            <w:tcW w:w="1100" w:type="dxa"/>
          </w:tcPr>
          <w:p w:rsidR="008516A9" w:rsidRPr="00E96900" w:rsidRDefault="002865A5" w:rsidP="00174A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85" w:type="dxa"/>
          </w:tcPr>
          <w:p w:rsidR="008516A9" w:rsidRPr="00BA1C3E" w:rsidRDefault="008516A9" w:rsidP="008516A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Perjalanan peneliti untuk mengurus perizinan</w:t>
            </w:r>
            <w:r w:rsidR="00BA1C3E">
              <w:rPr>
                <w:rFonts w:ascii="Times New Roman" w:hAnsi="Times New Roman"/>
                <w:lang w:val="en-US"/>
              </w:rPr>
              <w:t xml:space="preserve"> dan pengumpulan data</w:t>
            </w:r>
          </w:p>
        </w:tc>
        <w:tc>
          <w:tcPr>
            <w:tcW w:w="1413" w:type="dxa"/>
          </w:tcPr>
          <w:p w:rsidR="008516A9" w:rsidRDefault="004A7EE2" w:rsidP="008516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23-07-2018</w:t>
            </w:r>
          </w:p>
        </w:tc>
        <w:tc>
          <w:tcPr>
            <w:tcW w:w="2328" w:type="dxa"/>
          </w:tcPr>
          <w:p w:rsidR="008516A9" w:rsidRDefault="008516A9" w:rsidP="008516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Peneliti mengunjungi kantor Kelurahan </w:t>
            </w:r>
            <w:r w:rsidR="00BA1C3E">
              <w:rPr>
                <w:rFonts w:ascii="Times New Roman" w:hAnsi="Times New Roman"/>
                <w:lang w:val="en-US"/>
              </w:rPr>
              <w:t>Kalumbuk</w:t>
            </w:r>
            <w:r>
              <w:rPr>
                <w:rFonts w:ascii="Times New Roman" w:hAnsi="Times New Roman"/>
              </w:rPr>
              <w:t xml:space="preserve"> dan </w:t>
            </w:r>
            <w:r w:rsidR="00BA1C3E">
              <w:rPr>
                <w:rFonts w:ascii="Times New Roman" w:hAnsi="Times New Roman"/>
                <w:lang w:val="en-US"/>
              </w:rPr>
              <w:t xml:space="preserve">Sungai Sapih </w:t>
            </w:r>
            <w:r>
              <w:rPr>
                <w:rFonts w:ascii="Times New Roman" w:hAnsi="Times New Roman"/>
              </w:rPr>
              <w:t xml:space="preserve">untuk menyerahkan surat izin yang diperoleh dari kantor Kecamatan </w:t>
            </w:r>
            <w:r w:rsidR="00BA1C3E">
              <w:rPr>
                <w:rFonts w:ascii="Times New Roman" w:hAnsi="Times New Roman"/>
                <w:lang w:val="en-US"/>
              </w:rPr>
              <w:t>Kuranji</w:t>
            </w:r>
            <w:r>
              <w:rPr>
                <w:rFonts w:ascii="Times New Roman" w:hAnsi="Times New Roman"/>
              </w:rPr>
              <w:t>.</w:t>
            </w:r>
          </w:p>
          <w:p w:rsidR="008516A9" w:rsidRDefault="008516A9" w:rsidP="008516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Peneliti juga meminta data-data kependudukan yang diperlukan pada kantor ini yang berguna untuk data penelitian.</w:t>
            </w:r>
          </w:p>
        </w:tc>
      </w:tr>
      <w:tr w:rsidR="00BA1C3E" w:rsidTr="004E7877">
        <w:tc>
          <w:tcPr>
            <w:tcW w:w="693" w:type="dxa"/>
          </w:tcPr>
          <w:p w:rsidR="00BA1C3E" w:rsidRDefault="00BA1C3E" w:rsidP="008516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BA1C3E" w:rsidRDefault="00BA1C3E" w:rsidP="008516A9">
            <w:pPr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BA1C3E" w:rsidRDefault="00BA1C3E" w:rsidP="00174A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:rsidR="00BA1C3E" w:rsidRDefault="00BA1C3E" w:rsidP="008516A9">
            <w:pPr>
              <w:rPr>
                <w:rFonts w:ascii="Times New Roman" w:hAnsi="Times New Roman"/>
              </w:rPr>
            </w:pPr>
          </w:p>
        </w:tc>
        <w:tc>
          <w:tcPr>
            <w:tcW w:w="1413" w:type="dxa"/>
          </w:tcPr>
          <w:p w:rsidR="00BA1C3E" w:rsidRPr="004A7EE2" w:rsidRDefault="004A7EE2" w:rsidP="008516A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24-07-2018</w:t>
            </w:r>
          </w:p>
        </w:tc>
        <w:tc>
          <w:tcPr>
            <w:tcW w:w="2328" w:type="dxa"/>
          </w:tcPr>
          <w:p w:rsidR="00BA1C3E" w:rsidRDefault="00BA1C3E" w:rsidP="00BA1C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Peneliti mengunjungi kantor Kelurahan </w:t>
            </w:r>
            <w:r>
              <w:rPr>
                <w:rFonts w:ascii="Times New Roman" w:hAnsi="Times New Roman"/>
                <w:lang w:val="en-US"/>
              </w:rPr>
              <w:t xml:space="preserve">Belimbing </w:t>
            </w:r>
            <w:r>
              <w:rPr>
                <w:rFonts w:ascii="Times New Roman" w:hAnsi="Times New Roman"/>
              </w:rPr>
              <w:t xml:space="preserve"> dan </w:t>
            </w:r>
            <w:r>
              <w:rPr>
                <w:rFonts w:ascii="Times New Roman" w:hAnsi="Times New Roman"/>
                <w:lang w:val="en-US"/>
              </w:rPr>
              <w:t xml:space="preserve">Kelurahan Pasir Nan Tigo </w:t>
            </w:r>
            <w:r>
              <w:rPr>
                <w:rFonts w:ascii="Times New Roman" w:hAnsi="Times New Roman"/>
              </w:rPr>
              <w:t xml:space="preserve">untuk menyerahkan surat izin </w:t>
            </w:r>
            <w:r>
              <w:rPr>
                <w:rFonts w:ascii="Times New Roman" w:hAnsi="Times New Roman"/>
              </w:rPr>
              <w:lastRenderedPageBreak/>
              <w:t xml:space="preserve">yang </w:t>
            </w:r>
            <w:r w:rsidR="00AB29D9">
              <w:rPr>
                <w:rFonts w:ascii="Times New Roman" w:hAnsi="Times New Roman"/>
              </w:rPr>
              <w:t xml:space="preserve">diperoleh dari kantor Kecamatan. </w:t>
            </w:r>
            <w:r>
              <w:rPr>
                <w:rFonts w:ascii="Times New Roman" w:hAnsi="Times New Roman"/>
              </w:rPr>
              <w:t>Peneliti juga meminta data-data kependudukan yang diperlukan pada kantor ini yang berguna untuk data penelitian.</w:t>
            </w:r>
          </w:p>
        </w:tc>
      </w:tr>
      <w:tr w:rsidR="008516A9" w:rsidTr="004E7877">
        <w:tc>
          <w:tcPr>
            <w:tcW w:w="693" w:type="dxa"/>
          </w:tcPr>
          <w:p w:rsidR="008516A9" w:rsidRDefault="008516A9" w:rsidP="008516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897" w:type="dxa"/>
          </w:tcPr>
          <w:p w:rsidR="008516A9" w:rsidRPr="00E96900" w:rsidRDefault="008516A9" w:rsidP="008516A9">
            <w:pPr>
              <w:rPr>
                <w:rFonts w:ascii="Times New Roman" w:hAnsi="Times New Roman"/>
              </w:rPr>
            </w:pPr>
            <w:r w:rsidRPr="00E96900">
              <w:rPr>
                <w:rFonts w:ascii="Times New Roman" w:hAnsi="Times New Roman"/>
              </w:rPr>
              <w:t>Belanja perjalanan</w:t>
            </w:r>
          </w:p>
        </w:tc>
        <w:tc>
          <w:tcPr>
            <w:tcW w:w="1100" w:type="dxa"/>
          </w:tcPr>
          <w:p w:rsidR="008516A9" w:rsidRPr="00E96900" w:rsidRDefault="002865A5" w:rsidP="00174A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85" w:type="dxa"/>
          </w:tcPr>
          <w:p w:rsidR="008516A9" w:rsidRPr="00E96900" w:rsidRDefault="008516A9" w:rsidP="008516A9">
            <w:pPr>
              <w:rPr>
                <w:rFonts w:ascii="Times New Roman" w:hAnsi="Times New Roman"/>
              </w:rPr>
            </w:pPr>
            <w:r w:rsidRPr="00E96900">
              <w:rPr>
                <w:rFonts w:ascii="Times New Roman" w:hAnsi="Times New Roman"/>
              </w:rPr>
              <w:t>Perjalanan peneliti untuk mengumpulkan data</w:t>
            </w:r>
          </w:p>
        </w:tc>
        <w:tc>
          <w:tcPr>
            <w:tcW w:w="1413" w:type="dxa"/>
          </w:tcPr>
          <w:p w:rsidR="008516A9" w:rsidRPr="00E96900" w:rsidRDefault="00F46759" w:rsidP="008516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25</w:t>
            </w:r>
            <w:r w:rsidR="004A7EE2">
              <w:rPr>
                <w:rFonts w:ascii="Times New Roman" w:hAnsi="Times New Roman"/>
              </w:rPr>
              <w:t>-08-2018</w:t>
            </w:r>
          </w:p>
        </w:tc>
        <w:tc>
          <w:tcPr>
            <w:tcW w:w="2328" w:type="dxa"/>
          </w:tcPr>
          <w:p w:rsidR="008516A9" w:rsidRPr="00E96900" w:rsidRDefault="008516A9" w:rsidP="00AB29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Peneliti mengunjungi wilayah Kelurahan </w:t>
            </w:r>
            <w:r w:rsidR="00AB29D9">
              <w:rPr>
                <w:rFonts w:ascii="Times New Roman" w:hAnsi="Times New Roman"/>
                <w:lang w:val="en-US"/>
              </w:rPr>
              <w:t>Pasir Nan Tigo</w:t>
            </w:r>
            <w:r>
              <w:rPr>
                <w:rFonts w:ascii="Times New Roman" w:hAnsi="Times New Roman"/>
              </w:rPr>
              <w:t xml:space="preserve"> dan </w:t>
            </w:r>
            <w:r w:rsidR="00AB29D9">
              <w:rPr>
                <w:rFonts w:ascii="Times New Roman" w:hAnsi="Times New Roman"/>
                <w:lang w:val="en-US"/>
              </w:rPr>
              <w:t>Kelurahan Belimbing</w:t>
            </w:r>
            <w:r>
              <w:rPr>
                <w:rFonts w:ascii="Times New Roman" w:hAnsi="Times New Roman"/>
              </w:rPr>
              <w:t xml:space="preserve"> untuk mengumpulkan data dari informan-informan yang telah dipilih dengan kriteria yang tertera di atas. </w:t>
            </w:r>
          </w:p>
        </w:tc>
      </w:tr>
      <w:tr w:rsidR="008516A9" w:rsidTr="004E7877">
        <w:tc>
          <w:tcPr>
            <w:tcW w:w="693" w:type="dxa"/>
          </w:tcPr>
          <w:p w:rsidR="008516A9" w:rsidRPr="00E96900" w:rsidRDefault="008516A9" w:rsidP="008516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97" w:type="dxa"/>
          </w:tcPr>
          <w:p w:rsidR="008516A9" w:rsidRPr="00E96900" w:rsidRDefault="008516A9" w:rsidP="008516A9">
            <w:pPr>
              <w:rPr>
                <w:rFonts w:ascii="Times New Roman" w:hAnsi="Times New Roman"/>
              </w:rPr>
            </w:pPr>
            <w:r w:rsidRPr="00E96900">
              <w:rPr>
                <w:rFonts w:ascii="Times New Roman" w:hAnsi="Times New Roman"/>
              </w:rPr>
              <w:t>Belanja barang habis pakai guna penunjang penelitian</w:t>
            </w:r>
          </w:p>
          <w:p w:rsidR="008516A9" w:rsidRPr="00E96900" w:rsidRDefault="008516A9" w:rsidP="008516A9">
            <w:pPr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8516A9" w:rsidRPr="00E96900" w:rsidRDefault="002865A5" w:rsidP="00174A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85" w:type="dxa"/>
          </w:tcPr>
          <w:p w:rsidR="008516A9" w:rsidRPr="00E96900" w:rsidRDefault="008516A9" w:rsidP="008516A9">
            <w:pPr>
              <w:rPr>
                <w:rFonts w:ascii="Times New Roman" w:hAnsi="Times New Roman"/>
              </w:rPr>
            </w:pPr>
            <w:r w:rsidRPr="00E96900">
              <w:rPr>
                <w:rFonts w:ascii="Times New Roman" w:hAnsi="Times New Roman"/>
              </w:rPr>
              <w:t xml:space="preserve">Penyusunan laporan </w:t>
            </w:r>
            <w:r w:rsidR="00B70B25">
              <w:rPr>
                <w:rFonts w:ascii="Times New Roman" w:hAnsi="Times New Roman"/>
                <w:lang w:val="en-US"/>
              </w:rPr>
              <w:t xml:space="preserve">kemajuan </w:t>
            </w:r>
            <w:r w:rsidRPr="00E96900">
              <w:rPr>
                <w:rFonts w:ascii="Times New Roman" w:hAnsi="Times New Roman"/>
              </w:rPr>
              <w:t>penelitian</w:t>
            </w:r>
          </w:p>
        </w:tc>
        <w:tc>
          <w:tcPr>
            <w:tcW w:w="1413" w:type="dxa"/>
          </w:tcPr>
          <w:p w:rsidR="008516A9" w:rsidRPr="00E96900" w:rsidRDefault="008516A9" w:rsidP="008516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20-10</w:t>
            </w:r>
            <w:r w:rsidRPr="00E96900">
              <w:rPr>
                <w:rFonts w:ascii="Times New Roman" w:hAnsi="Times New Roman"/>
              </w:rPr>
              <w:t>-201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328" w:type="dxa"/>
          </w:tcPr>
          <w:p w:rsidR="008516A9" w:rsidRPr="00E96900" w:rsidRDefault="008516A9" w:rsidP="008516A9">
            <w:pPr>
              <w:rPr>
                <w:rFonts w:ascii="Times New Roman" w:hAnsi="Times New Roman"/>
              </w:rPr>
            </w:pPr>
            <w:r w:rsidRPr="00E96900">
              <w:rPr>
                <w:rFonts w:ascii="Times New Roman" w:hAnsi="Times New Roman"/>
              </w:rPr>
              <w:t>Setelah data penelitian terkumpul, peneliti dan anggota peneliti mulai menyusun laporan penelitian</w:t>
            </w:r>
            <w:r w:rsidR="00AB29D9">
              <w:rPr>
                <w:rFonts w:ascii="Times New Roman" w:hAnsi="Times New Roman"/>
                <w:lang w:val="en-US"/>
              </w:rPr>
              <w:t xml:space="preserve"> sementara</w:t>
            </w:r>
            <w:r w:rsidRPr="00E96900">
              <w:rPr>
                <w:rFonts w:ascii="Times New Roman" w:hAnsi="Times New Roman"/>
              </w:rPr>
              <w:t xml:space="preserve">. Untuk penyusunan laporan </w:t>
            </w:r>
            <w:r w:rsidR="00AB29D9">
              <w:rPr>
                <w:rFonts w:ascii="Times New Roman" w:hAnsi="Times New Roman"/>
                <w:lang w:val="en-US"/>
              </w:rPr>
              <w:t xml:space="preserve">sementara </w:t>
            </w:r>
            <w:r w:rsidRPr="00E96900">
              <w:rPr>
                <w:rFonts w:ascii="Times New Roman" w:hAnsi="Times New Roman"/>
              </w:rPr>
              <w:t>tersebut, dibutuhkan tambahan pembelian kertas, pulsa hp, pulsa internet, tinta printer dan segala kebutuhan ATK untuk menyusun laporan tersebut.</w:t>
            </w:r>
          </w:p>
        </w:tc>
      </w:tr>
      <w:tr w:rsidR="008516A9" w:rsidTr="004E7877">
        <w:tc>
          <w:tcPr>
            <w:tcW w:w="693" w:type="dxa"/>
          </w:tcPr>
          <w:p w:rsidR="008516A9" w:rsidRPr="00E96900" w:rsidRDefault="008516A9" w:rsidP="008516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97" w:type="dxa"/>
          </w:tcPr>
          <w:p w:rsidR="008516A9" w:rsidRPr="00E96900" w:rsidRDefault="008516A9" w:rsidP="008516A9">
            <w:pPr>
              <w:rPr>
                <w:rFonts w:ascii="Times New Roman" w:hAnsi="Times New Roman"/>
              </w:rPr>
            </w:pPr>
            <w:r w:rsidRPr="00E96900">
              <w:rPr>
                <w:rFonts w:ascii="Times New Roman" w:hAnsi="Times New Roman"/>
              </w:rPr>
              <w:t>Belanja</w:t>
            </w:r>
          </w:p>
          <w:p w:rsidR="008516A9" w:rsidRPr="00E96900" w:rsidRDefault="008516A9" w:rsidP="008516A9">
            <w:pPr>
              <w:rPr>
                <w:rFonts w:ascii="Times New Roman" w:hAnsi="Times New Roman"/>
              </w:rPr>
            </w:pPr>
            <w:r w:rsidRPr="00E96900">
              <w:rPr>
                <w:rFonts w:ascii="Times New Roman" w:hAnsi="Times New Roman"/>
              </w:rPr>
              <w:t xml:space="preserve">(Print, fotokopi dan jilid hasil penelitian) </w:t>
            </w:r>
          </w:p>
        </w:tc>
        <w:tc>
          <w:tcPr>
            <w:tcW w:w="1100" w:type="dxa"/>
          </w:tcPr>
          <w:p w:rsidR="008516A9" w:rsidRPr="00E96900" w:rsidRDefault="002865A5" w:rsidP="00174A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85" w:type="dxa"/>
          </w:tcPr>
          <w:p w:rsidR="008516A9" w:rsidRPr="00E96900" w:rsidRDefault="008516A9" w:rsidP="008516A9">
            <w:pPr>
              <w:rPr>
                <w:rFonts w:ascii="Times New Roman" w:hAnsi="Times New Roman"/>
              </w:rPr>
            </w:pPr>
            <w:r w:rsidRPr="00E96900">
              <w:rPr>
                <w:rFonts w:ascii="Times New Roman" w:hAnsi="Times New Roman"/>
              </w:rPr>
              <w:t xml:space="preserve">Penyusunan laporan </w:t>
            </w:r>
            <w:r w:rsidR="00B70B25">
              <w:rPr>
                <w:rFonts w:ascii="Times New Roman" w:hAnsi="Times New Roman"/>
                <w:lang w:val="en-US"/>
              </w:rPr>
              <w:t xml:space="preserve">kemajuan </w:t>
            </w:r>
            <w:r w:rsidRPr="00E96900">
              <w:rPr>
                <w:rFonts w:ascii="Times New Roman" w:hAnsi="Times New Roman"/>
              </w:rPr>
              <w:t>penelitian</w:t>
            </w:r>
          </w:p>
        </w:tc>
        <w:tc>
          <w:tcPr>
            <w:tcW w:w="1413" w:type="dxa"/>
          </w:tcPr>
          <w:p w:rsidR="008516A9" w:rsidRPr="00E96900" w:rsidRDefault="008516A9" w:rsidP="008516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01-11</w:t>
            </w:r>
            <w:r w:rsidRPr="00E96900">
              <w:rPr>
                <w:rFonts w:ascii="Times New Roman" w:hAnsi="Times New Roman"/>
              </w:rPr>
              <w:t>-201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328" w:type="dxa"/>
          </w:tcPr>
          <w:p w:rsidR="008516A9" w:rsidRPr="00E96900" w:rsidRDefault="008516A9" w:rsidP="00B70B25">
            <w:pPr>
              <w:rPr>
                <w:rFonts w:ascii="Times New Roman" w:hAnsi="Times New Roman"/>
              </w:rPr>
            </w:pPr>
            <w:r w:rsidRPr="00E96900">
              <w:rPr>
                <w:rFonts w:ascii="Times New Roman" w:hAnsi="Times New Roman"/>
              </w:rPr>
              <w:t xml:space="preserve">Setelah laporan </w:t>
            </w:r>
            <w:r w:rsidR="00AB29D9">
              <w:rPr>
                <w:rFonts w:ascii="Times New Roman" w:hAnsi="Times New Roman"/>
                <w:lang w:val="en-US"/>
              </w:rPr>
              <w:t xml:space="preserve">sementara </w:t>
            </w:r>
            <w:r w:rsidRPr="00E96900">
              <w:rPr>
                <w:rFonts w:ascii="Times New Roman" w:hAnsi="Times New Roman"/>
              </w:rPr>
              <w:t xml:space="preserve">penelitian diselesaikan, peneliti dan anggota peneliti memperbanyak laporan tersebut (fotokopi, print) dan kemudian </w:t>
            </w:r>
            <w:r>
              <w:rPr>
                <w:rFonts w:ascii="Times New Roman" w:hAnsi="Times New Roman"/>
              </w:rPr>
              <w:t xml:space="preserve">dijilid </w:t>
            </w:r>
          </w:p>
        </w:tc>
      </w:tr>
    </w:tbl>
    <w:p w:rsidR="006D4341" w:rsidRPr="00B70B25" w:rsidRDefault="002865A5" w:rsidP="00552F61">
      <w:pPr>
        <w:pStyle w:val="NoSpacing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Padang, 10</w:t>
      </w:r>
      <w:r w:rsidR="0093352E" w:rsidRPr="00B70B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November 2018</w:t>
      </w:r>
    </w:p>
    <w:p w:rsidR="006D4341" w:rsidRPr="00B70B25" w:rsidRDefault="006D4341" w:rsidP="00B70B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B25">
        <w:rPr>
          <w:rFonts w:ascii="Times New Roman" w:hAnsi="Times New Roman" w:cs="Times New Roman"/>
          <w:b/>
          <w:sz w:val="24"/>
          <w:szCs w:val="24"/>
        </w:rPr>
        <w:t>Ketua</w:t>
      </w:r>
    </w:p>
    <w:p w:rsidR="006D4341" w:rsidRDefault="006D4341" w:rsidP="00B70B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F61" w:rsidRPr="00B70B25" w:rsidRDefault="002865A5" w:rsidP="00B70B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B37">
        <w:rPr>
          <w:rFonts w:ascii="Times New Roman" w:hAnsi="Times New Roman"/>
          <w:b/>
          <w:noProof/>
          <w:sz w:val="24"/>
          <w:szCs w:val="24"/>
          <w:lang w:val="en-US"/>
        </w:rPr>
        <w:drawing>
          <wp:inline distT="0" distB="0" distL="0" distR="0" wp14:anchorId="6216BB54" wp14:editId="1D1D5DB5">
            <wp:extent cx="1409700" cy="457121"/>
            <wp:effectExtent l="0" t="0" r="0" b="635"/>
            <wp:docPr id="5" name="Picture 5" descr="E:\AZWAR FILES A\Tanda Tangan Azwar 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ZWAR FILES A\Tanda Tangan Azwar O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511" cy="46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341" w:rsidRPr="00B70B25" w:rsidRDefault="006D4341" w:rsidP="00B70B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341" w:rsidRPr="00B70B25" w:rsidRDefault="006E3DA6" w:rsidP="00B70B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0B25">
        <w:rPr>
          <w:rFonts w:ascii="Times New Roman" w:hAnsi="Times New Roman" w:cs="Times New Roman"/>
          <w:b/>
          <w:sz w:val="24"/>
          <w:szCs w:val="24"/>
          <w:u w:val="single"/>
        </w:rPr>
        <w:t>Dr. Azwar M.Si</w:t>
      </w:r>
    </w:p>
    <w:p w:rsidR="006D4341" w:rsidRPr="00B70B25" w:rsidRDefault="006E3DA6" w:rsidP="00B70B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B25">
        <w:rPr>
          <w:rFonts w:ascii="Times New Roman" w:hAnsi="Times New Roman" w:cs="Times New Roman"/>
          <w:b/>
          <w:sz w:val="24"/>
          <w:szCs w:val="24"/>
        </w:rPr>
        <w:t>NIDN : 00261267001</w:t>
      </w:r>
    </w:p>
    <w:p w:rsidR="004620E1" w:rsidRDefault="004620E1" w:rsidP="00B70B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2375" w:rsidRDefault="001D2375" w:rsidP="00B70B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2375" w:rsidRDefault="001D2375" w:rsidP="00B70B25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D2375" w:rsidRDefault="001D2375" w:rsidP="00B70B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2375" w:rsidRDefault="001D2375" w:rsidP="00B70B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2375" w:rsidRPr="00B70B25" w:rsidRDefault="001D2375" w:rsidP="00B70B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1D2375" w:rsidRPr="00B70B25" w:rsidSect="008A697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321" w:rsidRDefault="00A05321" w:rsidP="006D4341">
      <w:pPr>
        <w:spacing w:after="0" w:line="240" w:lineRule="auto"/>
      </w:pPr>
      <w:r>
        <w:separator/>
      </w:r>
    </w:p>
  </w:endnote>
  <w:endnote w:type="continuationSeparator" w:id="0">
    <w:p w:rsidR="00A05321" w:rsidRDefault="00A05321" w:rsidP="006D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763717"/>
      <w:docPartObj>
        <w:docPartGallery w:val="Page Numbers (Bottom of Page)"/>
        <w:docPartUnique/>
      </w:docPartObj>
    </w:sdtPr>
    <w:sdtEndPr/>
    <w:sdtContent>
      <w:p w:rsidR="003E348D" w:rsidRPr="006D4341" w:rsidRDefault="00776CD1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6D43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E348D" w:rsidRPr="006D434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D43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865A5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6D434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E348D" w:rsidRPr="006D4341" w:rsidRDefault="003E348D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321" w:rsidRDefault="00A05321" w:rsidP="006D4341">
      <w:pPr>
        <w:spacing w:after="0" w:line="240" w:lineRule="auto"/>
      </w:pPr>
      <w:r>
        <w:separator/>
      </w:r>
    </w:p>
  </w:footnote>
  <w:footnote w:type="continuationSeparator" w:id="0">
    <w:p w:rsidR="00A05321" w:rsidRDefault="00A05321" w:rsidP="006D4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B49D5"/>
    <w:multiLevelType w:val="hybridMultilevel"/>
    <w:tmpl w:val="A0DECC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72E85"/>
    <w:multiLevelType w:val="hybridMultilevel"/>
    <w:tmpl w:val="1DD02F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75259"/>
    <w:multiLevelType w:val="hybridMultilevel"/>
    <w:tmpl w:val="8FA8C9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E1"/>
    <w:rsid w:val="00046A1E"/>
    <w:rsid w:val="000C4D1D"/>
    <w:rsid w:val="00120610"/>
    <w:rsid w:val="0015064C"/>
    <w:rsid w:val="00174A84"/>
    <w:rsid w:val="001D2375"/>
    <w:rsid w:val="0022099B"/>
    <w:rsid w:val="00241E90"/>
    <w:rsid w:val="002612FF"/>
    <w:rsid w:val="002865A5"/>
    <w:rsid w:val="0035124A"/>
    <w:rsid w:val="00364CD0"/>
    <w:rsid w:val="00374005"/>
    <w:rsid w:val="003C6DE2"/>
    <w:rsid w:val="003D6EC5"/>
    <w:rsid w:val="003E348D"/>
    <w:rsid w:val="004238EB"/>
    <w:rsid w:val="004620E1"/>
    <w:rsid w:val="004720DE"/>
    <w:rsid w:val="004803B0"/>
    <w:rsid w:val="00481C01"/>
    <w:rsid w:val="004A6CA7"/>
    <w:rsid w:val="004A6F4E"/>
    <w:rsid w:val="004A7EE2"/>
    <w:rsid w:val="004E7877"/>
    <w:rsid w:val="005143E2"/>
    <w:rsid w:val="00540FCF"/>
    <w:rsid w:val="00552F61"/>
    <w:rsid w:val="00583F50"/>
    <w:rsid w:val="0059689C"/>
    <w:rsid w:val="00681B1E"/>
    <w:rsid w:val="006D4341"/>
    <w:rsid w:val="006E3DA6"/>
    <w:rsid w:val="00776CD1"/>
    <w:rsid w:val="007D3EE1"/>
    <w:rsid w:val="008516A9"/>
    <w:rsid w:val="00873C92"/>
    <w:rsid w:val="008A697B"/>
    <w:rsid w:val="0093352E"/>
    <w:rsid w:val="009E0F11"/>
    <w:rsid w:val="00A05321"/>
    <w:rsid w:val="00A31AAC"/>
    <w:rsid w:val="00A47184"/>
    <w:rsid w:val="00A76210"/>
    <w:rsid w:val="00AB29D9"/>
    <w:rsid w:val="00AC2C1B"/>
    <w:rsid w:val="00B16384"/>
    <w:rsid w:val="00B32A28"/>
    <w:rsid w:val="00B70B25"/>
    <w:rsid w:val="00B75EF0"/>
    <w:rsid w:val="00BA1C3E"/>
    <w:rsid w:val="00BB1108"/>
    <w:rsid w:val="00C37C25"/>
    <w:rsid w:val="00C73234"/>
    <w:rsid w:val="00D03F23"/>
    <w:rsid w:val="00D05E5D"/>
    <w:rsid w:val="00D51684"/>
    <w:rsid w:val="00D542A2"/>
    <w:rsid w:val="00D65F78"/>
    <w:rsid w:val="00EF57FA"/>
    <w:rsid w:val="00F46759"/>
    <w:rsid w:val="00F91E84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2E8B2F-0DF5-4054-A8E9-D8E9EF5F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0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612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D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341"/>
  </w:style>
  <w:style w:type="paragraph" w:styleId="Footer">
    <w:name w:val="footer"/>
    <w:basedOn w:val="Normal"/>
    <w:link w:val="FooterChar"/>
    <w:uiPriority w:val="99"/>
    <w:unhideWhenUsed/>
    <w:rsid w:val="006D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341"/>
  </w:style>
  <w:style w:type="paragraph" w:styleId="NoSpacing">
    <w:name w:val="No Spacing"/>
    <w:uiPriority w:val="1"/>
    <w:qFormat/>
    <w:rsid w:val="00B70B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Azwar</cp:lastModifiedBy>
  <cp:revision>2</cp:revision>
  <cp:lastPrinted>2017-11-26T19:58:00Z</cp:lastPrinted>
  <dcterms:created xsi:type="dcterms:W3CDTF">2018-11-12T11:55:00Z</dcterms:created>
  <dcterms:modified xsi:type="dcterms:W3CDTF">2018-11-12T11:55:00Z</dcterms:modified>
</cp:coreProperties>
</file>